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auto"/>
        <w:rPr>
          <w:rFonts w:hint="eastAsia"/>
        </w:rPr>
      </w:pPr>
      <w:r>
        <w:rPr>
          <w:rFonts w:hint="eastAsia"/>
        </w:rPr>
        <w:t>附件2</w:t>
      </w:r>
      <w:bookmarkStart w:id="0" w:name="_GoBack"/>
      <w:bookmarkEnd w:id="0"/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839"/>
        <w:gridCol w:w="634"/>
        <w:gridCol w:w="1021"/>
        <w:gridCol w:w="918"/>
        <w:gridCol w:w="720"/>
        <w:gridCol w:w="1368"/>
        <w:gridCol w:w="1084"/>
        <w:gridCol w:w="1115"/>
        <w:gridCol w:w="784"/>
        <w:gridCol w:w="812"/>
        <w:gridCol w:w="918"/>
        <w:gridCol w:w="1202"/>
        <w:gridCol w:w="1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2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2022年安徽省大学生创新创业ERP管理大赛报名表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参赛学生姓名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CEO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C00000"/>
                <w:kern w:val="0"/>
                <w:sz w:val="20"/>
                <w:szCs w:val="20"/>
                <w:lang w:bidi="ar"/>
              </w:rPr>
              <w:t>参考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C00000"/>
                <w:kern w:val="0"/>
                <w:sz w:val="20"/>
                <w:szCs w:val="20"/>
                <w:lang w:bidi="ar"/>
              </w:rPr>
              <w:t>格式：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参赛学生姓名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ceo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指导老师姓名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指导老师手机号码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合肥学院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342901******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HYPERLINK"mailto:YS@qq.com"\o"mailto:YS@qq.com"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 w:val="22"/>
                <w:szCs w:val="22"/>
              </w:rPr>
              <w:t>YS@qq.com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管理学院会计专业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孙老师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13888888888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instrText xml:space="preserve">HYPERLINK"mailto:88888@qq.com"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 w:val="20"/>
                <w:szCs w:val="20"/>
                <w:u w:val="none"/>
              </w:rPr>
              <w:t>88888@qq.com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HYPERLINK"mailto:HS@qq.com"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42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请填写此表格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电子档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，并回传至大赛组委会邮箱：1365300699@.qq.com（本科组邮箱）；549311036@qq.com（高职组邮箱），加盖学校公章的电子版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以及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扫描件请一并提交至组委会邮箱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加盖公章的纸质报名表，参赛承诺书须使用“顺丰快递”寄送至大赛秘书处。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指导教师、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参赛队员必须使用真实身份报名，并请确认队员姓名的正确性，最终获奖证书上的姓名将依据此名单，名单提交后不再做修改调整。）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咨询电话：</w:t>
            </w:r>
          </w:p>
        </w:tc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本科组联系人：王心滢（17356506211）；张雪旸（15395184513）；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高职组联系人：刘博文（15056947989）；高荣明（15375056261）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注意事项</w:t>
            </w:r>
          </w:p>
        </w:tc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1.每队配备1-2名指导老师，具体要求请参考竞赛规程。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2.每队参赛队员只能由4人组成，每校最多选派3支队伍参加。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3.高校选送参赛队队员必须使用真实学生身份报名，如实填写参赛者姓名、所在学校、年级、联系方式等，如冒用他人姓名申报参赛，一经发现即取消该队参赛资格。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157" w:bottom="1066" w:left="1157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 xml:space="preserve"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-</w:t>
    </w:r>
    <w:r>
      <w:rPr>
        <w:sz w:val="18"/>
      </w:rPr>
      <w:t xml:space="preserve"> 4 -</w:t>
    </w:r>
    <w:r>
      <w:rPr>
        <w:rFonts w:ascii="Cambria" w:hAnsi="Cambria"/>
        <w:sz w:val="22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tLeast"/>
      <w:ind w:firstLine="800" w:firstLineChars="400"/>
      <w:rPr>
        <w:rFonts w:ascii="黑体" w:hAnsi="华文楷体" w:eastAsia="黑体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C1DE8"/>
    <w:multiLevelType w:val="multilevel"/>
    <w:tmpl w:val="387C1DE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pStyle w:val="3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DE33"/>
    <w:rsid w:val="2715E55C"/>
    <w:rsid w:val="36AD518C"/>
    <w:rsid w:val="6695D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120" w:line="415" w:lineRule="auto"/>
      <w:ind w:firstLine="0" w:firstLineChars="0"/>
      <w:jc w:val="left"/>
      <w:outlineLvl w:val="1"/>
    </w:pPr>
    <w:rPr>
      <w:rFonts w:cs="Times New Roman"/>
      <w:b/>
      <w:bCs/>
      <w:color w:val="000000"/>
      <w:sz w:val="24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5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paragraph" w:styleId="11">
    <w:name w:val="List Paragraph"/>
    <w:basedOn w:val="1"/>
    <w:qFormat/>
    <w:uiPriority w:val="34"/>
    <w:pPr>
      <w:spacing w:line="440" w:lineRule="exact"/>
      <w:ind w:firstLine="420" w:firstLineChars="200"/>
    </w:pPr>
    <w:rPr>
      <w:rFonts w:ascii="Calibri" w:hAnsi="Calibri" w:eastAsia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2022-11-30T14:57:00Z</dcterms:created>
  <dc:creator>jyt-136</dc:creator>
  <cp:lastModifiedBy>jyt-136</cp:lastModifiedBy>
  <dcterms:modified xsi:type="dcterms:W3CDTF">2022-11-30T15:03:29Z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