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313" w:beforeLines="100" w:after="157" w:afterLines="50" w:line="560" w:lineRule="exact"/>
        <w:jc w:val="center"/>
        <w:textAlignment w:val="auto"/>
        <w:rPr>
          <w:rFonts w:hint="eastAsia" w:ascii="仿宋_GB2312" w:hAnsi="仿宋_GB2312" w:eastAsia="仿宋_GB2312" w:cs="仿宋_GB2312"/>
          <w:sz w:val="32"/>
          <w:szCs w:val="32"/>
          <w:lang w:eastAsia="zh-CN"/>
        </w:rPr>
      </w:pPr>
      <w:r>
        <w:rPr>
          <w:rFonts w:hint="eastAsia" w:ascii="宋体" w:hAnsi="宋体" w:eastAsia="宋体" w:cs="宋体"/>
          <w:kern w:val="0"/>
          <w:sz w:val="44"/>
          <w:szCs w:val="44"/>
        </w:rPr>
        <w:t>安徽审计职业学院学生转专业管理办法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_GB2312"/>
          <w:iCs/>
          <w:kern w:val="0"/>
          <w:sz w:val="32"/>
          <w:szCs w:val="32"/>
        </w:rPr>
      </w:pPr>
      <w:r>
        <w:rPr>
          <w:rFonts w:hint="eastAsia" w:ascii="仿宋_GB2312" w:hAnsi="仿宋_GB2312" w:eastAsia="仿宋_GB2312" w:cs="仿宋_GB2312"/>
          <w:sz w:val="32"/>
          <w:szCs w:val="32"/>
        </w:rPr>
        <w:t>为充分尊重和发展学生个性，发挥学生特长，培养具有创新能力的高素质技术技能人才，</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教育部《普通高等学校学生管理规定》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安徽省普通高等学校学生转专业与转学暂行办法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安徽省教育厅关于做好新生入学资格复查和学籍学历管理工作的通知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w:t>
      </w:r>
      <w:r>
        <w:rPr>
          <w:rFonts w:hint="eastAsia" w:ascii="仿宋_GB2312" w:hAnsi="仿宋" w:eastAsia="仿宋_GB2312" w:cs="仿宋_GB2312"/>
          <w:kern w:val="0"/>
          <w:sz w:val="32"/>
          <w:szCs w:val="32"/>
        </w:rPr>
        <w:t>《安徽审计职业学院</w:t>
      </w:r>
      <w:r>
        <w:rPr>
          <w:rFonts w:hint="eastAsia" w:ascii="仿宋_GB2312" w:hAnsi="仿宋" w:eastAsia="仿宋_GB2312" w:cs="仿宋_GB2312"/>
          <w:kern w:val="0"/>
          <w:sz w:val="32"/>
          <w:szCs w:val="32"/>
          <w:lang w:val="en-US" w:eastAsia="zh-CN"/>
        </w:rPr>
        <w:t>学生</w:t>
      </w:r>
      <w:r>
        <w:rPr>
          <w:rFonts w:hint="eastAsia" w:ascii="仿宋_GB2312" w:hAnsi="仿宋" w:eastAsia="仿宋_GB2312" w:cs="仿宋_GB2312"/>
          <w:kern w:val="0"/>
          <w:sz w:val="32"/>
          <w:szCs w:val="32"/>
        </w:rPr>
        <w:t>学籍管理办法》</w:t>
      </w:r>
      <w:r>
        <w:rPr>
          <w:rFonts w:hint="eastAsia" w:ascii="仿宋_GB2312" w:hAnsi="仿宋" w:eastAsia="仿宋_GB2312" w:cs="仿宋_GB2312"/>
          <w:kern w:val="0"/>
          <w:sz w:val="32"/>
          <w:szCs w:val="32"/>
          <w:lang w:val="en-US" w:eastAsia="zh-CN"/>
        </w:rPr>
        <w:t>等相关规定</w:t>
      </w:r>
      <w:r>
        <w:rPr>
          <w:rFonts w:hint="eastAsia" w:ascii="仿宋_GB2312" w:hAnsi="仿宋_GB2312" w:eastAsia="仿宋_GB2312" w:cs="仿宋_GB2312"/>
          <w:sz w:val="32"/>
          <w:szCs w:val="32"/>
        </w:rPr>
        <w:t>，</w:t>
      </w:r>
      <w:r>
        <w:rPr>
          <w:rFonts w:hint="eastAsia" w:ascii="仿宋_GB2312" w:hAnsi="仿宋" w:eastAsia="仿宋_GB2312" w:cs="仿宋_GB2312"/>
          <w:kern w:val="0"/>
          <w:sz w:val="32"/>
          <w:szCs w:val="32"/>
        </w:rPr>
        <w:t>结合学院实际情况，</w:t>
      </w:r>
      <w:r>
        <w:rPr>
          <w:rFonts w:hint="eastAsia" w:ascii="仿宋_GB2312" w:hAnsi="仿宋" w:eastAsia="仿宋_GB2312" w:cs="仿宋_GB2312"/>
          <w:iCs/>
          <w:kern w:val="0"/>
          <w:sz w:val="32"/>
          <w:szCs w:val="32"/>
        </w:rPr>
        <w:t>制定本办法。</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default" w:ascii="仿宋_GB2312" w:hAnsi="仿宋" w:eastAsia="仿宋_GB2312" w:cs="仿宋_GB2312"/>
          <w:b/>
          <w:bCs/>
          <w:sz w:val="32"/>
          <w:szCs w:val="32"/>
          <w:lang w:val="en-US" w:eastAsia="zh-CN"/>
        </w:rPr>
      </w:pPr>
      <w:r>
        <w:rPr>
          <w:rFonts w:hint="eastAsia" w:ascii="仿宋_GB2312" w:hAnsi="仿宋" w:eastAsia="仿宋_GB2312" w:cs="仿宋_GB2312"/>
          <w:b/>
          <w:bCs/>
          <w:sz w:val="32"/>
          <w:szCs w:val="32"/>
        </w:rPr>
        <w:t xml:space="preserve">第一条 </w:t>
      </w:r>
      <w:r>
        <w:rPr>
          <w:rFonts w:hint="eastAsia" w:ascii="仿宋_GB2312" w:hAnsi="仿宋" w:eastAsia="仿宋_GB2312" w:cs="仿宋_GB2312"/>
          <w:b/>
          <w:bCs/>
          <w:sz w:val="32"/>
          <w:szCs w:val="32"/>
          <w:lang w:val="en-US" w:eastAsia="zh-CN"/>
        </w:rPr>
        <w:t>基本原则</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（一）尊重志愿原则</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学生原则上应在招生录取的专业学习，确因志愿录取在学习困难的专业，可以申请转专业。</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（二）自愿办理原则</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 xml:space="preserve"> 学生应充分了解所录取专业，确需办理转专业的，应主动申请，按要求履行相关手续。</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leftChars="200" w:right="0" w:rightChars="0"/>
        <w:textAlignment w:val="auto"/>
        <w:rPr>
          <w:rFonts w:hint="default"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 xml:space="preserve">  （三）相对集中原则</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结合学院教学实际，为保障学生学习质量，需要转专业的学生应在学院规定时间段内提出申请，以便安排教学。</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（四）公正公开原则</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default" w:ascii="仿宋_GB2312" w:hAnsi="仿宋" w:eastAsia="仿宋_GB2312" w:cs="仿宋_GB2312"/>
          <w:kern w:val="0"/>
          <w:sz w:val="32"/>
          <w:szCs w:val="32"/>
          <w:lang w:val="en-US" w:eastAsia="zh-CN" w:bidi="ar-SA"/>
        </w:rPr>
      </w:pPr>
      <w:r>
        <w:rPr>
          <w:rFonts w:hint="eastAsia" w:ascii="仿宋_GB2312" w:hAnsi="仿宋" w:eastAsia="仿宋_GB2312" w:cs="仿宋_GB2312"/>
          <w:kern w:val="0"/>
          <w:sz w:val="32"/>
          <w:szCs w:val="32"/>
          <w:lang w:val="en-US" w:eastAsia="zh-CN" w:bidi="ar-SA"/>
        </w:rPr>
        <w:t>转专业标准和程序要公平、公正，转专业结果要在学院范围内予以公示。</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3" w:firstLineChars="200"/>
        <w:textAlignment w:val="auto"/>
        <w:rPr>
          <w:rFonts w:hint="eastAsia" w:ascii="仿宋_GB2312" w:hAnsi="仿宋_GB2312" w:eastAsia="仿宋_GB2312" w:cs="仿宋_GB2312"/>
          <w:kern w:val="2"/>
          <w:sz w:val="32"/>
          <w:szCs w:val="32"/>
        </w:rPr>
      </w:pPr>
      <w:r>
        <w:rPr>
          <w:rFonts w:hint="eastAsia" w:ascii="仿宋_GB2312" w:hAnsi="仿宋" w:eastAsia="仿宋_GB2312" w:cs="仿宋_GB2312"/>
          <w:b/>
          <w:bCs/>
          <w:sz w:val="32"/>
          <w:szCs w:val="32"/>
          <w:lang w:val="en-US" w:eastAsia="zh-CN"/>
        </w:rPr>
        <w:t xml:space="preserve">第二条 </w:t>
      </w:r>
      <w:r>
        <w:rPr>
          <w:rFonts w:hint="eastAsia" w:ascii="仿宋_GB2312" w:hAnsi="仿宋" w:eastAsia="仿宋_GB2312" w:cs="仿宋_GB2312"/>
          <w:b/>
          <w:bCs/>
          <w:sz w:val="32"/>
          <w:szCs w:val="32"/>
        </w:rPr>
        <w:t>申请条件</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_GB2312" w:eastAsia="仿宋_GB2312" w:cs="仿宋_GB2312"/>
          <w:kern w:val="2"/>
          <w:sz w:val="32"/>
          <w:szCs w:val="32"/>
          <w:lang w:val="en-US" w:eastAsia="zh-CN"/>
        </w:rPr>
        <w:t>（一）大一新生</w:t>
      </w:r>
      <w:r>
        <w:rPr>
          <w:rFonts w:hint="eastAsia" w:ascii="仿宋_GB2312" w:hAnsi="仿宋_GB2312" w:eastAsia="仿宋_GB2312" w:cs="仿宋_GB2312"/>
          <w:kern w:val="2"/>
          <w:sz w:val="32"/>
          <w:szCs w:val="32"/>
        </w:rPr>
        <w:t>确有需要</w:t>
      </w:r>
      <w:r>
        <w:rPr>
          <w:rFonts w:hint="eastAsia" w:ascii="仿宋_GB2312" w:hAnsi="仿宋" w:eastAsia="仿宋_GB2312" w:cs="仿宋_GB2312"/>
          <w:sz w:val="32"/>
          <w:szCs w:val="32"/>
        </w:rPr>
        <w:t>且符合下列情况之一者，可申请转专业</w:t>
      </w:r>
      <w:r>
        <w:rPr>
          <w:rFonts w:hint="eastAsia" w:ascii="仿宋_GB2312" w:hAnsi="仿宋" w:eastAsia="仿宋_GB2312" w:cs="仿宋_GB231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1.学生有某种特长或对某专业具有浓厚的学习兴趣，转换专业之后更有利于发挥其特长者；</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2.学生入学后发现有某种疾病或生理缺陷，经学</w:t>
      </w:r>
      <w:r>
        <w:rPr>
          <w:rFonts w:hint="eastAsia" w:ascii="仿宋_GB2312" w:hAnsi="仿宋" w:eastAsia="仿宋_GB2312" w:cs="仿宋_GB2312"/>
          <w:sz w:val="32"/>
          <w:szCs w:val="32"/>
          <w:lang w:val="en-US" w:eastAsia="zh-CN"/>
        </w:rPr>
        <w:t>院</w:t>
      </w:r>
      <w:r>
        <w:rPr>
          <w:rFonts w:hint="eastAsia" w:ascii="仿宋_GB2312" w:hAnsi="仿宋" w:eastAsia="仿宋_GB2312" w:cs="仿宋_GB2312"/>
          <w:sz w:val="32"/>
          <w:szCs w:val="32"/>
        </w:rPr>
        <w:t>指定医疗单位检查证明，不能在原专业学习，但尚能在其他专业学习者；</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学生确有某种特殊原因，不转专业无法继续学习，并经所在二级</w:t>
      </w:r>
      <w:r>
        <w:rPr>
          <w:rFonts w:hint="eastAsia" w:ascii="仿宋_GB2312" w:hAnsi="仿宋" w:eastAsia="仿宋_GB2312" w:cs="仿宋_GB2312"/>
          <w:sz w:val="32"/>
          <w:szCs w:val="32"/>
          <w:lang w:val="en-US" w:eastAsia="zh-CN"/>
        </w:rPr>
        <w:t>院系</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学院</w:t>
      </w:r>
      <w:r>
        <w:rPr>
          <w:rFonts w:hint="eastAsia" w:ascii="仿宋_GB2312" w:hAnsi="仿宋" w:eastAsia="仿宋_GB2312" w:cs="仿宋_GB2312"/>
          <w:sz w:val="32"/>
          <w:szCs w:val="32"/>
        </w:rPr>
        <w:t>审核确认</w:t>
      </w:r>
      <w:r>
        <w:rPr>
          <w:rFonts w:hint="eastAsia" w:ascii="仿宋_GB2312" w:hAnsi="仿宋" w:eastAsia="仿宋_GB2312" w:cs="仿宋_GB2312"/>
          <w:sz w:val="32"/>
          <w:szCs w:val="32"/>
          <w:lang w:val="en-US" w:eastAsia="zh-CN"/>
        </w:rPr>
        <w:t>者</w:t>
      </w:r>
      <w:r>
        <w:rPr>
          <w:rFonts w:hint="eastAsia" w:ascii="仿宋_GB2312" w:hAnsi="仿宋" w:eastAsia="仿宋_GB2312" w:cs="仿宋_GB2312"/>
          <w:sz w:val="32"/>
          <w:szCs w:val="32"/>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休学创业或退役后复学的学生，因自身情况需要转专业的，在同等条件下予以优先考虑</w:t>
      </w:r>
      <w:r>
        <w:rPr>
          <w:rFonts w:hint="eastAsia" w:ascii="仿宋_GB2312" w:hAnsi="仿宋" w:eastAsia="仿宋_GB2312" w:cs="仿宋_GB231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有下列情况之一者，不</w:t>
      </w:r>
      <w:r>
        <w:rPr>
          <w:rFonts w:hint="eastAsia" w:ascii="仿宋_GB2312" w:hAnsi="仿宋" w:eastAsia="仿宋_GB2312" w:cs="仿宋_GB2312"/>
          <w:sz w:val="32"/>
          <w:szCs w:val="32"/>
          <w:lang w:val="en-US" w:eastAsia="zh-CN"/>
        </w:rPr>
        <w:t>得转专业</w:t>
      </w:r>
      <w:r>
        <w:rPr>
          <w:rFonts w:hint="eastAsia" w:ascii="仿宋_GB2312" w:hAnsi="仿宋" w:eastAsia="仿宋_GB2312" w:cs="仿宋_GB231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 xml:space="preserve">1.入学报到环节的新生； </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2.</w:t>
      </w:r>
      <w:r>
        <w:rPr>
          <w:rFonts w:hint="default" w:ascii="仿宋_GB2312" w:hAnsi="仿宋" w:eastAsia="仿宋_GB2312" w:cs="仿宋_GB2312"/>
          <w:sz w:val="32"/>
          <w:szCs w:val="32"/>
          <w:lang w:val="en-US" w:eastAsia="zh-CN"/>
        </w:rPr>
        <w:t xml:space="preserve">正在休学、保留学籍的学生； </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3.</w:t>
      </w:r>
      <w:r>
        <w:rPr>
          <w:rFonts w:hint="default" w:ascii="仿宋_GB2312" w:hAnsi="仿宋" w:eastAsia="仿宋_GB2312" w:cs="仿宋_GB2312"/>
          <w:sz w:val="32"/>
          <w:szCs w:val="32"/>
          <w:lang w:val="en-US" w:eastAsia="zh-CN"/>
        </w:rPr>
        <w:t xml:space="preserve">应予退学的学生； </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val="en-US" w:eastAsia="zh-CN"/>
        </w:rPr>
      </w:pPr>
      <w:r>
        <w:rPr>
          <w:rFonts w:hint="eastAsia" w:ascii="仿宋_GB2312" w:hAnsi="仿宋" w:eastAsia="仿宋_GB2312" w:cs="仿宋_GB2312"/>
          <w:sz w:val="32"/>
          <w:szCs w:val="32"/>
          <w:lang w:val="en-US" w:eastAsia="zh-CN"/>
        </w:rPr>
        <w:t>4.</w:t>
      </w:r>
      <w:r>
        <w:rPr>
          <w:rFonts w:hint="default" w:ascii="仿宋_GB2312" w:hAnsi="仿宋" w:eastAsia="仿宋_GB2312" w:cs="仿宋_GB2312"/>
          <w:sz w:val="32"/>
          <w:szCs w:val="32"/>
          <w:lang w:val="en-US" w:eastAsia="zh-CN"/>
        </w:rPr>
        <w:t>跨文、理科，</w:t>
      </w:r>
      <w:r>
        <w:rPr>
          <w:rFonts w:hint="eastAsia" w:ascii="仿宋_GB2312" w:hAnsi="仿宋" w:eastAsia="仿宋_GB2312" w:cs="仿宋_GB2312"/>
          <w:sz w:val="32"/>
          <w:szCs w:val="32"/>
          <w:lang w:val="en-US" w:eastAsia="zh-CN"/>
        </w:rPr>
        <w:t>跨分类、统招，</w:t>
      </w:r>
      <w:r>
        <w:rPr>
          <w:rFonts w:hint="default" w:ascii="仿宋_GB2312" w:hAnsi="仿宋" w:eastAsia="仿宋_GB2312" w:cs="仿宋_GB2312"/>
          <w:sz w:val="32"/>
          <w:szCs w:val="32"/>
          <w:lang w:val="en-US" w:eastAsia="zh-CN"/>
        </w:rPr>
        <w:t>跨艺体类、普通类</w:t>
      </w:r>
      <w:r>
        <w:rPr>
          <w:rFonts w:hint="eastAsia" w:ascii="仿宋_GB2312" w:hAnsi="仿宋" w:eastAsia="仿宋_GB2312" w:cs="仿宋_GB2312"/>
          <w:sz w:val="32"/>
          <w:szCs w:val="32"/>
          <w:lang w:val="en-US" w:eastAsia="zh-CN"/>
        </w:rPr>
        <w:t>专业</w:t>
      </w:r>
      <w:r>
        <w:rPr>
          <w:rFonts w:hint="default" w:ascii="仿宋_GB2312" w:hAnsi="仿宋" w:eastAsia="仿宋_GB2312" w:cs="仿宋_GB2312"/>
          <w:sz w:val="32"/>
          <w:szCs w:val="32"/>
          <w:lang w:val="en-US" w:eastAsia="zh-CN"/>
        </w:rPr>
        <w:t>，或</w:t>
      </w:r>
      <w:r>
        <w:rPr>
          <w:rFonts w:hint="eastAsia" w:ascii="仿宋_GB2312" w:hAnsi="仿宋" w:eastAsia="仿宋_GB2312" w:cs="仿宋_GB2312"/>
          <w:sz w:val="32"/>
          <w:szCs w:val="32"/>
          <w:lang w:val="en-US" w:eastAsia="zh-CN"/>
        </w:rPr>
        <w:t>专业</w:t>
      </w:r>
      <w:r>
        <w:rPr>
          <w:rFonts w:hint="default" w:ascii="仿宋_GB2312" w:hAnsi="仿宋" w:eastAsia="仿宋_GB2312" w:cs="仿宋_GB2312"/>
          <w:sz w:val="32"/>
          <w:szCs w:val="32"/>
          <w:lang w:val="en-US" w:eastAsia="zh-CN"/>
        </w:rPr>
        <w:t xml:space="preserve">跨度较大的学生； </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5.</w:t>
      </w:r>
      <w:r>
        <w:rPr>
          <w:rFonts w:hint="default" w:ascii="仿宋_GB2312" w:hAnsi="仿宋" w:eastAsia="仿宋_GB2312" w:cs="仿宋_GB2312"/>
          <w:sz w:val="32"/>
          <w:szCs w:val="32"/>
          <w:lang w:val="en-US" w:eastAsia="zh-CN"/>
        </w:rPr>
        <w:t>以特殊招生形式录取的学生，国家有相关规定或者录取前与学</w:t>
      </w:r>
      <w:r>
        <w:rPr>
          <w:rFonts w:hint="eastAsia" w:ascii="仿宋_GB2312" w:hAnsi="仿宋" w:eastAsia="仿宋_GB2312" w:cs="仿宋_GB2312"/>
          <w:sz w:val="32"/>
          <w:szCs w:val="32"/>
          <w:lang w:val="en-US" w:eastAsia="zh-CN"/>
        </w:rPr>
        <w:t>院</w:t>
      </w:r>
      <w:r>
        <w:rPr>
          <w:rFonts w:hint="default" w:ascii="仿宋_GB2312" w:hAnsi="仿宋" w:eastAsia="仿宋_GB2312" w:cs="仿宋_GB2312"/>
          <w:sz w:val="32"/>
          <w:szCs w:val="32"/>
          <w:lang w:val="en-US" w:eastAsia="zh-CN"/>
        </w:rPr>
        <w:t xml:space="preserve">有明确约定的，如高职扩招、五年一贯制、三二分段制学生等； </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.已有</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次转专业经历者；</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val="en-US" w:eastAsia="zh-CN"/>
        </w:rPr>
        <w:t>7.</w:t>
      </w:r>
      <w:r>
        <w:rPr>
          <w:rFonts w:hint="default" w:ascii="仿宋_GB2312" w:hAnsi="仿宋" w:eastAsia="仿宋_GB2312" w:cs="仿宋_GB2312"/>
          <w:sz w:val="32"/>
          <w:szCs w:val="32"/>
          <w:lang w:val="en-US" w:eastAsia="zh-CN"/>
        </w:rPr>
        <w:t>无正当转专业理由的学生。</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default" w:ascii="仿宋_GB2312" w:hAnsi="仿宋" w:eastAsia="仿宋_GB2312" w:cs="仿宋_GB2312"/>
          <w:sz w:val="32"/>
          <w:szCs w:val="32"/>
          <w:lang w:val="en-US" w:eastAsia="zh-CN"/>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三</w:t>
      </w:r>
      <w:r>
        <w:rPr>
          <w:rFonts w:hint="eastAsia" w:ascii="仿宋_GB2312" w:hAnsi="仿宋" w:eastAsia="仿宋_GB2312" w:cs="仿宋_GB2312"/>
          <w:b/>
          <w:bCs/>
          <w:sz w:val="32"/>
          <w:szCs w:val="32"/>
        </w:rPr>
        <w:t>条 </w:t>
      </w:r>
      <w:r>
        <w:rPr>
          <w:rFonts w:hint="eastAsia" w:ascii="仿宋_GB2312" w:hAnsi="仿宋" w:eastAsia="仿宋_GB2312" w:cs="仿宋_GB2312"/>
          <w:b/>
          <w:bCs/>
          <w:sz w:val="32"/>
          <w:szCs w:val="32"/>
          <w:lang w:val="en-US" w:eastAsia="zh-CN"/>
        </w:rPr>
        <w:t>办理流程</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转专业工作由教务处</w:t>
      </w:r>
      <w:r>
        <w:rPr>
          <w:rFonts w:hint="eastAsia" w:ascii="仿宋_GB2312" w:hAnsi="仿宋" w:eastAsia="仿宋_GB2312" w:cs="仿宋_GB2312"/>
          <w:sz w:val="32"/>
          <w:szCs w:val="32"/>
          <w:lang w:val="en-US" w:eastAsia="zh-CN"/>
        </w:rPr>
        <w:t>会同各二级院系</w:t>
      </w:r>
      <w:r>
        <w:rPr>
          <w:rFonts w:hint="eastAsia" w:ascii="仿宋_GB2312" w:hAnsi="仿宋" w:eastAsia="仿宋_GB2312" w:cs="仿宋_GB2312"/>
          <w:sz w:val="32"/>
          <w:szCs w:val="32"/>
        </w:rPr>
        <w:t>组织</w:t>
      </w:r>
      <w:r>
        <w:rPr>
          <w:rFonts w:hint="eastAsia" w:ascii="仿宋_GB2312" w:hAnsi="仿宋" w:eastAsia="仿宋_GB2312" w:cs="仿宋_GB2312"/>
          <w:sz w:val="32"/>
          <w:szCs w:val="32"/>
          <w:lang w:val="en-US" w:eastAsia="zh-CN"/>
        </w:rPr>
        <w:t>办理</w:t>
      </w:r>
      <w:r>
        <w:rPr>
          <w:rFonts w:hint="eastAsia" w:ascii="仿宋_GB2312" w:hAnsi="仿宋" w:eastAsia="仿宋_GB2312" w:cs="仿宋_GB2312"/>
          <w:sz w:val="32"/>
          <w:szCs w:val="32"/>
        </w:rPr>
        <w:t>，具体</w:t>
      </w:r>
      <w:r>
        <w:rPr>
          <w:rFonts w:hint="eastAsia" w:ascii="仿宋_GB2312" w:hAnsi="仿宋" w:eastAsia="仿宋_GB2312" w:cs="仿宋_GB2312"/>
          <w:sz w:val="32"/>
          <w:szCs w:val="32"/>
          <w:lang w:val="en-US" w:eastAsia="zh-CN"/>
        </w:rPr>
        <w:t>流程</w:t>
      </w:r>
      <w:r>
        <w:rPr>
          <w:rFonts w:hint="eastAsia" w:ascii="仿宋_GB2312" w:hAnsi="仿宋" w:eastAsia="仿宋_GB2312" w:cs="仿宋_GB2312"/>
          <w:sz w:val="32"/>
          <w:szCs w:val="32"/>
        </w:rPr>
        <w:t>如下</w:t>
      </w:r>
      <w:r>
        <w:rPr>
          <w:rFonts w:hint="eastAsia" w:ascii="仿宋_GB2312" w:hAnsi="仿宋" w:eastAsia="仿宋_GB2312" w:cs="仿宋_GB231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根据学院统一要求，第</w:t>
      </w:r>
      <w:r>
        <w:rPr>
          <w:rFonts w:hint="eastAsia" w:ascii="仿宋_GB2312" w:hAnsi="仿宋" w:eastAsia="仿宋_GB2312" w:cs="仿宋_GB2312"/>
          <w:sz w:val="32"/>
          <w:szCs w:val="32"/>
          <w:lang w:val="en-US" w:eastAsia="zh-CN"/>
        </w:rPr>
        <w:t>1学</w:t>
      </w:r>
      <w:r>
        <w:rPr>
          <w:rFonts w:hint="eastAsia" w:ascii="仿宋_GB2312" w:hAnsi="仿宋" w:eastAsia="仿宋_GB2312" w:cs="仿宋_GB2312"/>
          <w:sz w:val="32"/>
          <w:szCs w:val="32"/>
        </w:rPr>
        <w:t>年第</w:t>
      </w:r>
      <w:r>
        <w:rPr>
          <w:rFonts w:hint="eastAsia" w:ascii="仿宋_GB2312" w:hAnsi="仿宋" w:eastAsia="仿宋_GB2312" w:cs="仿宋_GB2312"/>
          <w:sz w:val="32"/>
          <w:szCs w:val="32"/>
          <w:lang w:val="en-US" w:eastAsia="zh-CN"/>
        </w:rPr>
        <w:t>1</w:t>
      </w:r>
      <w:r>
        <w:rPr>
          <w:rFonts w:hint="eastAsia" w:ascii="仿宋_GB2312" w:hAnsi="仿宋" w:eastAsia="仿宋_GB2312" w:cs="仿宋_GB2312"/>
          <w:sz w:val="32"/>
          <w:szCs w:val="32"/>
        </w:rPr>
        <w:t>学期</w:t>
      </w:r>
      <w:r>
        <w:rPr>
          <w:rFonts w:hint="eastAsia" w:ascii="仿宋_GB2312" w:hAnsi="仿宋" w:eastAsia="仿宋_GB2312" w:cs="仿宋_GB2312"/>
          <w:sz w:val="32"/>
          <w:szCs w:val="32"/>
          <w:lang w:val="en-US" w:eastAsia="zh-CN"/>
        </w:rPr>
        <w:t>新生入学资格复查合格且学籍注册后</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立即启动转专业办理工作。</w:t>
      </w:r>
      <w:r>
        <w:rPr>
          <w:rFonts w:hint="eastAsia" w:ascii="仿宋_GB2312" w:hAnsi="仿宋" w:eastAsia="仿宋_GB2312" w:cs="仿宋_GB2312"/>
          <w:sz w:val="32"/>
          <w:szCs w:val="32"/>
        </w:rPr>
        <w:t>学生</w:t>
      </w:r>
      <w:r>
        <w:rPr>
          <w:rFonts w:hint="eastAsia" w:ascii="仿宋_GB2312" w:hAnsi="仿宋" w:eastAsia="仿宋_GB2312" w:cs="仿宋_GB2312"/>
          <w:sz w:val="32"/>
          <w:szCs w:val="32"/>
          <w:lang w:val="en-US" w:eastAsia="zh-CN"/>
        </w:rPr>
        <w:t>本人</w:t>
      </w:r>
      <w:r>
        <w:rPr>
          <w:rFonts w:hint="eastAsia" w:ascii="仿宋_GB2312" w:hAnsi="仿宋" w:eastAsia="仿宋_GB2312" w:cs="仿宋_GB2312"/>
          <w:sz w:val="32"/>
          <w:szCs w:val="32"/>
        </w:rPr>
        <w:t>填写《安徽审计职业学院学生调整专业申请表》（附件1）</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经家长签字后分别到转出</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转入专业</w:t>
      </w:r>
      <w:r>
        <w:rPr>
          <w:rFonts w:hint="eastAsia" w:ascii="仿宋_GB2312" w:hAnsi="仿宋" w:eastAsia="仿宋_GB2312" w:cs="仿宋_GB2312"/>
          <w:sz w:val="32"/>
          <w:szCs w:val="32"/>
          <w:lang w:val="en-US" w:eastAsia="zh-CN"/>
        </w:rPr>
        <w:t>所属</w:t>
      </w:r>
      <w:r>
        <w:rPr>
          <w:rFonts w:hint="eastAsia" w:ascii="仿宋_GB2312" w:hAnsi="仿宋" w:eastAsia="仿宋_GB2312" w:cs="仿宋_GB2312"/>
          <w:sz w:val="32"/>
          <w:szCs w:val="32"/>
        </w:rPr>
        <w:t>二级院系办理审核手续。</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 w:eastAsia="仿宋_GB2312" w:cs="仿宋_GB2312"/>
          <w:sz w:val="32"/>
          <w:szCs w:val="32"/>
          <w:lang w:val="en-US" w:eastAsia="zh-CN"/>
        </w:rPr>
        <w:t>各转出</w:t>
      </w:r>
      <w:r>
        <w:rPr>
          <w:rFonts w:hint="eastAsia" w:ascii="仿宋_GB2312" w:hAnsi="仿宋" w:eastAsia="仿宋_GB2312" w:cs="仿宋_GB2312"/>
          <w:sz w:val="32"/>
          <w:szCs w:val="32"/>
        </w:rPr>
        <w:t>二级院系负责</w:t>
      </w:r>
      <w:r>
        <w:rPr>
          <w:rFonts w:hint="eastAsia" w:ascii="仿宋_GB2312" w:hAnsi="仿宋" w:eastAsia="仿宋_GB2312" w:cs="仿宋_GB2312"/>
          <w:sz w:val="32"/>
          <w:szCs w:val="32"/>
          <w:lang w:val="en-US" w:eastAsia="zh-CN"/>
        </w:rPr>
        <w:t>对学生提交的</w:t>
      </w:r>
      <w:r>
        <w:rPr>
          <w:rFonts w:hint="eastAsia" w:ascii="仿宋_GB2312" w:hAnsi="仿宋" w:eastAsia="仿宋_GB2312" w:cs="仿宋_GB2312"/>
          <w:sz w:val="32"/>
          <w:szCs w:val="32"/>
        </w:rPr>
        <w:t>转专业申请</w:t>
      </w:r>
      <w:r>
        <w:rPr>
          <w:rFonts w:hint="eastAsia" w:ascii="仿宋_GB2312" w:hAnsi="仿宋" w:eastAsia="仿宋_GB2312" w:cs="仿宋_GB2312"/>
          <w:sz w:val="32"/>
          <w:szCs w:val="32"/>
          <w:lang w:val="en-US" w:eastAsia="zh-CN"/>
        </w:rPr>
        <w:t>进行初审</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原专业辅导员（班主任）和二级院</w:t>
      </w:r>
      <w:r>
        <w:rPr>
          <w:rFonts w:hint="eastAsia" w:ascii="仿宋_GB2312" w:hAnsi="仿宋" w:eastAsia="仿宋_GB2312" w:cs="仿宋_GB2312"/>
          <w:sz w:val="32"/>
          <w:szCs w:val="32"/>
          <w:lang w:val="en-US" w:eastAsia="zh-CN"/>
        </w:rPr>
        <w:t>系</w:t>
      </w:r>
      <w:r>
        <w:rPr>
          <w:rFonts w:hint="eastAsia" w:ascii="仿宋_GB2312" w:hAnsi="仿宋" w:eastAsia="仿宋_GB2312" w:cs="仿宋_GB2312"/>
          <w:sz w:val="32"/>
          <w:szCs w:val="32"/>
        </w:rPr>
        <w:t>主要负责人在符合</w:t>
      </w:r>
      <w:r>
        <w:rPr>
          <w:rFonts w:hint="eastAsia" w:ascii="仿宋_GB2312" w:hAnsi="仿宋" w:eastAsia="仿宋_GB2312" w:cs="仿宋_GB2312"/>
          <w:sz w:val="32"/>
          <w:szCs w:val="32"/>
          <w:lang w:val="en-US" w:eastAsia="zh-CN"/>
        </w:rPr>
        <w:t>转专业</w:t>
      </w:r>
      <w:r>
        <w:rPr>
          <w:rFonts w:hint="eastAsia" w:ascii="仿宋_GB2312" w:hAnsi="仿宋" w:eastAsia="仿宋_GB2312" w:cs="仿宋_GB2312"/>
          <w:sz w:val="32"/>
          <w:szCs w:val="32"/>
        </w:rPr>
        <w:t>条件</w:t>
      </w:r>
      <w:r>
        <w:rPr>
          <w:rFonts w:hint="eastAsia" w:ascii="仿宋_GB2312" w:hAnsi="仿宋" w:eastAsia="仿宋_GB2312" w:cs="仿宋_GB2312"/>
          <w:sz w:val="32"/>
          <w:szCs w:val="32"/>
          <w:lang w:val="en-US" w:eastAsia="zh-CN"/>
        </w:rPr>
        <w:t>学生提交</w:t>
      </w:r>
      <w:r>
        <w:rPr>
          <w:rFonts w:hint="eastAsia" w:ascii="仿宋_GB2312" w:hAnsi="仿宋" w:eastAsia="仿宋_GB2312" w:cs="仿宋_GB2312"/>
          <w:sz w:val="32"/>
          <w:szCs w:val="32"/>
        </w:rPr>
        <w:t>的申请表</w:t>
      </w:r>
      <w:r>
        <w:rPr>
          <w:rFonts w:hint="eastAsia" w:ascii="仿宋_GB2312" w:hAnsi="仿宋" w:eastAsia="仿宋_GB2312" w:cs="仿宋_GB2312"/>
          <w:sz w:val="32"/>
          <w:szCs w:val="32"/>
          <w:lang w:val="en-US" w:eastAsia="zh-CN"/>
        </w:rPr>
        <w:t>上</w:t>
      </w:r>
      <w:r>
        <w:rPr>
          <w:rFonts w:hint="eastAsia" w:ascii="仿宋_GB2312" w:hAnsi="仿宋" w:eastAsia="仿宋_GB2312" w:cs="仿宋_GB2312"/>
          <w:sz w:val="32"/>
          <w:szCs w:val="32"/>
        </w:rPr>
        <w:t>签字盖章，</w:t>
      </w:r>
      <w:r>
        <w:rPr>
          <w:rFonts w:hint="eastAsia" w:ascii="仿宋_GB2312" w:hAnsi="仿宋" w:eastAsia="仿宋_GB2312" w:cs="仿宋_GB2312"/>
          <w:sz w:val="32"/>
          <w:szCs w:val="32"/>
          <w:lang w:val="en-US" w:eastAsia="zh-CN"/>
        </w:rPr>
        <w:t>按</w:t>
      </w:r>
      <w:r>
        <w:rPr>
          <w:rFonts w:hint="eastAsia" w:ascii="仿宋_GB2312" w:hAnsi="仿宋" w:eastAsia="仿宋_GB2312" w:cs="仿宋_GB2312"/>
          <w:sz w:val="32"/>
          <w:szCs w:val="32"/>
        </w:rPr>
        <w:t>专业</w:t>
      </w:r>
      <w:r>
        <w:rPr>
          <w:rFonts w:hint="eastAsia" w:ascii="仿宋_GB2312" w:hAnsi="仿宋" w:eastAsia="仿宋_GB2312" w:cs="仿宋_GB2312"/>
          <w:sz w:val="32"/>
          <w:szCs w:val="32"/>
          <w:lang w:val="en-US" w:eastAsia="zh-CN"/>
        </w:rPr>
        <w:t>分别</w:t>
      </w:r>
      <w:r>
        <w:rPr>
          <w:rFonts w:hint="eastAsia" w:ascii="仿宋_GB2312" w:hAnsi="仿宋" w:eastAsia="仿宋_GB2312" w:cs="仿宋_GB2312"/>
          <w:sz w:val="32"/>
          <w:szCs w:val="32"/>
        </w:rPr>
        <w:t>送</w:t>
      </w:r>
      <w:r>
        <w:rPr>
          <w:rFonts w:hint="eastAsia" w:ascii="仿宋_GB2312" w:hAnsi="仿宋" w:eastAsia="仿宋_GB2312" w:cs="仿宋_GB2312"/>
          <w:sz w:val="32"/>
          <w:szCs w:val="32"/>
          <w:lang w:val="en-US" w:eastAsia="zh-CN"/>
        </w:rPr>
        <w:t>达各转入</w:t>
      </w:r>
      <w:r>
        <w:rPr>
          <w:rFonts w:hint="eastAsia" w:ascii="仿宋_GB2312" w:hAnsi="仿宋" w:eastAsia="仿宋_GB2312" w:cs="仿宋_GB2312"/>
          <w:sz w:val="32"/>
          <w:szCs w:val="32"/>
        </w:rPr>
        <w:t>二级院系。</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（三）各转入二级院系结合学院教学资源和管理实际，对</w:t>
      </w:r>
      <w:r>
        <w:rPr>
          <w:rFonts w:hint="eastAsia" w:ascii="仿宋_GB2312" w:hAnsi="仿宋" w:eastAsia="仿宋_GB2312" w:cs="仿宋_GB2312"/>
          <w:sz w:val="32"/>
          <w:szCs w:val="32"/>
          <w:lang w:val="en-US" w:eastAsia="zh-CN"/>
        </w:rPr>
        <w:t>转专业</w:t>
      </w:r>
      <w:r>
        <w:rPr>
          <w:rFonts w:hint="eastAsia" w:ascii="仿宋_GB2312" w:hAnsi="仿宋" w:eastAsia="仿宋_GB2312" w:cs="仿宋_GB2312"/>
          <w:sz w:val="32"/>
          <w:szCs w:val="32"/>
        </w:rPr>
        <w:t>申请进行</w:t>
      </w:r>
      <w:r>
        <w:rPr>
          <w:rFonts w:hint="eastAsia" w:ascii="仿宋_GB2312" w:hAnsi="仿宋" w:eastAsia="仿宋_GB2312" w:cs="仿宋_GB2312"/>
          <w:sz w:val="32"/>
          <w:szCs w:val="32"/>
          <w:lang w:val="en-US" w:eastAsia="zh-CN"/>
        </w:rPr>
        <w:t>复审</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预安排班级，转入</w:t>
      </w:r>
      <w:r>
        <w:rPr>
          <w:rFonts w:hint="eastAsia" w:ascii="仿宋_GB2312" w:hAnsi="仿宋" w:eastAsia="仿宋_GB2312" w:cs="仿宋_GB2312"/>
          <w:sz w:val="32"/>
          <w:szCs w:val="32"/>
        </w:rPr>
        <w:t>二级院</w:t>
      </w:r>
      <w:r>
        <w:rPr>
          <w:rFonts w:hint="eastAsia" w:ascii="仿宋_GB2312" w:hAnsi="仿宋" w:eastAsia="仿宋_GB2312" w:cs="仿宋_GB2312"/>
          <w:sz w:val="32"/>
          <w:szCs w:val="32"/>
          <w:lang w:val="en-US" w:eastAsia="zh-CN"/>
        </w:rPr>
        <w:t>系</w:t>
      </w:r>
      <w:r>
        <w:rPr>
          <w:rFonts w:hint="eastAsia" w:ascii="仿宋_GB2312" w:hAnsi="仿宋" w:eastAsia="仿宋_GB2312" w:cs="仿宋_GB2312"/>
          <w:sz w:val="32"/>
          <w:szCs w:val="32"/>
        </w:rPr>
        <w:t>主要负责人在符合</w:t>
      </w:r>
      <w:r>
        <w:rPr>
          <w:rFonts w:hint="eastAsia" w:ascii="仿宋_GB2312" w:hAnsi="仿宋" w:eastAsia="仿宋_GB2312" w:cs="仿宋_GB2312"/>
          <w:sz w:val="32"/>
          <w:szCs w:val="32"/>
          <w:lang w:val="en-US" w:eastAsia="zh-CN"/>
        </w:rPr>
        <w:t>转专业</w:t>
      </w:r>
      <w:r>
        <w:rPr>
          <w:rFonts w:hint="eastAsia" w:ascii="仿宋_GB2312" w:hAnsi="仿宋" w:eastAsia="仿宋_GB2312" w:cs="仿宋_GB2312"/>
          <w:sz w:val="32"/>
          <w:szCs w:val="32"/>
        </w:rPr>
        <w:t>条件</w:t>
      </w:r>
      <w:r>
        <w:rPr>
          <w:rFonts w:hint="eastAsia" w:ascii="仿宋_GB2312" w:hAnsi="仿宋" w:eastAsia="仿宋_GB2312" w:cs="仿宋_GB2312"/>
          <w:sz w:val="32"/>
          <w:szCs w:val="32"/>
          <w:lang w:val="en-US" w:eastAsia="zh-CN"/>
        </w:rPr>
        <w:t>学生提交的</w:t>
      </w:r>
      <w:r>
        <w:rPr>
          <w:rFonts w:hint="eastAsia" w:ascii="仿宋_GB2312" w:hAnsi="仿宋" w:eastAsia="仿宋_GB2312" w:cs="仿宋_GB2312"/>
          <w:sz w:val="32"/>
          <w:szCs w:val="32"/>
        </w:rPr>
        <w:t>申请表</w:t>
      </w:r>
      <w:r>
        <w:rPr>
          <w:rFonts w:hint="eastAsia" w:ascii="仿宋_GB2312" w:hAnsi="仿宋" w:eastAsia="仿宋_GB2312" w:cs="仿宋_GB2312"/>
          <w:sz w:val="32"/>
          <w:szCs w:val="32"/>
          <w:lang w:val="en-US" w:eastAsia="zh-CN"/>
        </w:rPr>
        <w:t>上</w:t>
      </w:r>
      <w:r>
        <w:rPr>
          <w:rFonts w:hint="eastAsia" w:ascii="仿宋_GB2312" w:hAnsi="仿宋" w:eastAsia="仿宋_GB2312" w:cs="仿宋_GB2312"/>
          <w:sz w:val="32"/>
          <w:szCs w:val="32"/>
        </w:rPr>
        <w:t>签字盖章</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送</w:t>
      </w:r>
      <w:r>
        <w:rPr>
          <w:rFonts w:hint="eastAsia" w:ascii="仿宋_GB2312" w:hAnsi="仿宋" w:eastAsia="仿宋_GB2312" w:cs="仿宋_GB2312"/>
          <w:sz w:val="32"/>
          <w:szCs w:val="32"/>
        </w:rPr>
        <w:t>教务处</w:t>
      </w:r>
      <w:r>
        <w:rPr>
          <w:rFonts w:hint="eastAsia" w:ascii="仿宋_GB2312" w:hAnsi="仿宋" w:eastAsia="仿宋_GB2312" w:cs="仿宋_GB2312"/>
          <w:sz w:val="32"/>
          <w:szCs w:val="32"/>
          <w:lang w:val="en-US" w:eastAsia="zh-CN"/>
        </w:rPr>
        <w:t>审核</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分管</w:t>
      </w:r>
      <w:r>
        <w:rPr>
          <w:rFonts w:hint="eastAsia" w:ascii="仿宋_GB2312" w:hAnsi="仿宋" w:eastAsia="仿宋_GB2312" w:cs="仿宋_GB2312"/>
          <w:sz w:val="32"/>
          <w:szCs w:val="32"/>
          <w:lang w:val="en-US" w:eastAsia="zh-CN"/>
        </w:rPr>
        <w:t>学籍院领导签署意见后，</w:t>
      </w:r>
      <w:r>
        <w:rPr>
          <w:rFonts w:hint="eastAsia" w:ascii="仿宋_GB2312" w:hAnsi="仿宋" w:eastAsia="仿宋_GB2312" w:cs="仿宋_GB2312"/>
          <w:sz w:val="32"/>
          <w:szCs w:val="32"/>
        </w:rPr>
        <w:t>填写《安徽审计职业学院调整专业学生汇总表》（附件2），</w:t>
      </w:r>
      <w:r>
        <w:rPr>
          <w:rFonts w:hint="eastAsia" w:ascii="仿宋_GB2312" w:hAnsi="仿宋" w:eastAsia="仿宋_GB2312" w:cs="仿宋_GB2312"/>
          <w:sz w:val="32"/>
          <w:szCs w:val="32"/>
          <w:lang w:val="en-US" w:eastAsia="zh-CN"/>
        </w:rPr>
        <w:t>连同申请表原件一并送达</w:t>
      </w:r>
      <w:r>
        <w:rPr>
          <w:rFonts w:hint="eastAsia" w:ascii="仿宋_GB2312" w:hAnsi="仿宋" w:eastAsia="仿宋_GB2312" w:cs="仿宋_GB2312"/>
          <w:sz w:val="32"/>
          <w:szCs w:val="32"/>
        </w:rPr>
        <w:t>教务处。</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sz w:val="32"/>
          <w:szCs w:val="32"/>
        </w:rPr>
        <w:t>（四）教务处对二级院系递交的拟转专业学生汇总表进行</w:t>
      </w:r>
      <w:r>
        <w:rPr>
          <w:rFonts w:hint="eastAsia" w:ascii="仿宋_GB2312" w:hAnsi="仿宋" w:eastAsia="仿宋_GB2312" w:cs="仿宋_GB2312"/>
          <w:sz w:val="32"/>
          <w:szCs w:val="32"/>
          <w:lang w:val="en-US" w:eastAsia="zh-CN"/>
        </w:rPr>
        <w:t>复核</w:t>
      </w: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并</w:t>
      </w:r>
      <w:r>
        <w:rPr>
          <w:rFonts w:hint="eastAsia" w:ascii="仿宋_GB2312" w:hAnsi="仿宋" w:eastAsia="仿宋_GB2312" w:cs="仿宋_GB2312"/>
          <w:sz w:val="32"/>
          <w:szCs w:val="32"/>
        </w:rPr>
        <w:t>在学院范围内予以公示，公示期不少于5个工作日</w:t>
      </w:r>
      <w:r>
        <w:rPr>
          <w:rFonts w:hint="eastAsia" w:ascii="仿宋_GB2312" w:hAnsi="仿宋" w:eastAsia="仿宋_GB2312" w:cs="仿宋_GB2312"/>
          <w:sz w:val="32"/>
          <w:szCs w:val="32"/>
          <w:lang w:eastAsia="zh-CN"/>
        </w:rPr>
        <w:t>。</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（五）公示结束后，教务处将公示无异议的拟获准转专业学生名单报院长办公会审议批准。</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六</w:t>
      </w:r>
      <w:r>
        <w:rPr>
          <w:rFonts w:hint="eastAsia" w:ascii="仿宋_GB2312" w:hAnsi="仿宋" w:eastAsia="仿宋_GB2312" w:cs="仿宋_GB2312"/>
          <w:sz w:val="32"/>
          <w:szCs w:val="32"/>
        </w:rPr>
        <w:t>）被批准转专业的学生根据学院下发的文件办理转专业</w:t>
      </w:r>
      <w:r>
        <w:rPr>
          <w:rFonts w:hint="eastAsia" w:ascii="仿宋_GB2312" w:hAnsi="仿宋" w:eastAsia="仿宋_GB2312" w:cs="仿宋_GB2312"/>
          <w:sz w:val="32"/>
          <w:szCs w:val="32"/>
          <w:lang w:val="en-US" w:eastAsia="zh-CN"/>
        </w:rPr>
        <w:t>相关</w:t>
      </w:r>
      <w:r>
        <w:rPr>
          <w:rFonts w:hint="eastAsia" w:ascii="仿宋_GB2312" w:hAnsi="仿宋" w:eastAsia="仿宋_GB2312" w:cs="仿宋_GB2312"/>
          <w:sz w:val="32"/>
          <w:szCs w:val="32"/>
        </w:rPr>
        <w:t>手续。</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 w:eastAsia="仿宋_GB2312" w:cs="仿宋_GB2312"/>
          <w:sz w:val="32"/>
          <w:szCs w:val="32"/>
          <w:lang w:eastAsia="zh-CN"/>
        </w:rPr>
      </w:pPr>
      <w:r>
        <w:rPr>
          <w:rFonts w:hint="eastAsia" w:ascii="仿宋_GB2312" w:hAnsi="仿宋" w:eastAsia="仿宋_GB2312" w:cs="仿宋_GB2312"/>
          <w:b/>
          <w:bCs/>
          <w:sz w:val="32"/>
          <w:szCs w:val="32"/>
        </w:rPr>
        <w:t>第</w:t>
      </w:r>
      <w:r>
        <w:rPr>
          <w:rFonts w:hint="eastAsia" w:ascii="仿宋_GB2312" w:hAnsi="仿宋" w:eastAsia="仿宋_GB2312" w:cs="仿宋_GB2312"/>
          <w:b/>
          <w:bCs/>
          <w:sz w:val="32"/>
          <w:szCs w:val="32"/>
          <w:lang w:val="en-US" w:eastAsia="zh-CN"/>
        </w:rPr>
        <w:t>四</w:t>
      </w:r>
      <w:r>
        <w:rPr>
          <w:rFonts w:hint="eastAsia" w:ascii="仿宋_GB2312" w:hAnsi="仿宋" w:eastAsia="仿宋_GB2312" w:cs="仿宋_GB2312"/>
          <w:b/>
          <w:bCs/>
          <w:sz w:val="32"/>
          <w:szCs w:val="32"/>
        </w:rPr>
        <w:t>条 </w:t>
      </w:r>
      <w:r>
        <w:rPr>
          <w:rFonts w:hint="eastAsia" w:ascii="仿宋_GB2312" w:hAnsi="仿宋" w:eastAsia="仿宋_GB2312" w:cs="仿宋_GB2312"/>
          <w:b/>
          <w:bCs/>
          <w:sz w:val="32"/>
          <w:szCs w:val="32"/>
          <w:lang w:val="en-US" w:eastAsia="zh-CN"/>
        </w:rPr>
        <w:t>附则</w:t>
      </w:r>
    </w:p>
    <w:p>
      <w:pPr>
        <w:pStyle w:val="3"/>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560" w:lineRule="exact"/>
        <w:ind w:right="0" w:rightChars="0"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一</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转专业申请</w:t>
      </w:r>
      <w:r>
        <w:rPr>
          <w:rFonts w:hint="eastAsia" w:ascii="仿宋_GB2312" w:hAnsi="仿宋" w:eastAsia="仿宋_GB2312" w:cs="仿宋_GB2312"/>
          <w:sz w:val="32"/>
          <w:szCs w:val="32"/>
        </w:rPr>
        <w:t>一旦获准，不得以任何理由更改或撤销。</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二</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学生转专业后按转入专业的学费标准交费</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lang w:val="en-US" w:eastAsia="zh-CN"/>
        </w:rPr>
        <w:t>并</w:t>
      </w:r>
      <w:r>
        <w:rPr>
          <w:rFonts w:hint="eastAsia" w:ascii="仿宋_GB2312" w:hAnsi="仿宋" w:eastAsia="仿宋_GB2312" w:cs="仿宋_GB2312"/>
          <w:sz w:val="32"/>
          <w:szCs w:val="32"/>
        </w:rPr>
        <w:t>按相关规定换领教材，已使用的教材不予退换。</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 w:eastAsia="仿宋_GB2312" w:cs="仿宋_GB2312"/>
          <w:sz w:val="32"/>
          <w:szCs w:val="32"/>
          <w:lang w:val="en-US" w:eastAsia="zh-CN"/>
        </w:rPr>
        <w:t>三</w:t>
      </w:r>
      <w:r>
        <w:rPr>
          <w:rFonts w:hint="eastAsia" w:ascii="仿宋_GB2312" w:hAnsi="仿宋" w:eastAsia="仿宋_GB2312" w:cs="仿宋_GB2312"/>
          <w:sz w:val="32"/>
          <w:szCs w:val="32"/>
        </w:rPr>
        <w:t>）转专业工作涉及的各环节，凡是有虚假材料、伪证和违规违纪行为造成严重后果和恶劣影响的，</w:t>
      </w:r>
      <w:r>
        <w:rPr>
          <w:rFonts w:hint="eastAsia" w:ascii="仿宋_GB2312" w:hAnsi="仿宋" w:eastAsia="仿宋_GB2312" w:cs="仿宋_GB2312"/>
          <w:sz w:val="32"/>
          <w:szCs w:val="32"/>
          <w:lang w:val="en-US" w:eastAsia="zh-CN"/>
        </w:rPr>
        <w:t>将</w:t>
      </w:r>
      <w:r>
        <w:rPr>
          <w:rFonts w:hint="eastAsia" w:ascii="仿宋_GB2312" w:hAnsi="仿宋" w:eastAsia="仿宋_GB2312" w:cs="仿宋_GB2312"/>
          <w:sz w:val="32"/>
          <w:szCs w:val="32"/>
        </w:rPr>
        <w:t>追究</w:t>
      </w:r>
      <w:r>
        <w:rPr>
          <w:rFonts w:hint="eastAsia" w:ascii="仿宋_GB2312" w:hAnsi="仿宋" w:eastAsia="仿宋_GB2312" w:cs="仿宋_GB2312"/>
          <w:sz w:val="32"/>
          <w:szCs w:val="32"/>
          <w:lang w:val="en-US" w:eastAsia="zh-CN"/>
        </w:rPr>
        <w:t>相关</w:t>
      </w:r>
      <w:r>
        <w:rPr>
          <w:rFonts w:hint="eastAsia" w:ascii="仿宋_GB2312" w:hAnsi="仿宋" w:eastAsia="仿宋_GB2312" w:cs="仿宋_GB2312"/>
          <w:sz w:val="32"/>
          <w:szCs w:val="32"/>
        </w:rPr>
        <w:t>责任人责任。有相关违规行为的学生，一经查实立即取消转专业资格，并依据学院相关制度给予相应的处分，载录</w:t>
      </w:r>
      <w:r>
        <w:rPr>
          <w:rFonts w:hint="eastAsia" w:ascii="仿宋_GB2312" w:hAnsi="仿宋" w:eastAsia="仿宋_GB2312" w:cs="仿宋_GB2312"/>
          <w:sz w:val="32"/>
          <w:szCs w:val="32"/>
          <w:lang w:val="en-US" w:eastAsia="zh-CN"/>
        </w:rPr>
        <w:t>学生</w:t>
      </w:r>
      <w:r>
        <w:rPr>
          <w:rFonts w:hint="eastAsia" w:ascii="仿宋_GB2312" w:hAnsi="仿宋" w:eastAsia="仿宋_GB2312" w:cs="仿宋_GB2312"/>
          <w:sz w:val="32"/>
          <w:szCs w:val="32"/>
        </w:rPr>
        <w:t>档案。</w:t>
      </w:r>
    </w:p>
    <w:p>
      <w:pPr>
        <w:pStyle w:val="3"/>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 w:eastAsia="仿宋_GB2312" w:cs="仿宋_GB2312"/>
          <w:sz w:val="32"/>
          <w:szCs w:val="32"/>
        </w:rPr>
      </w:pP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b w:val="0"/>
          <w:bCs w:val="0"/>
          <w:sz w:val="32"/>
          <w:szCs w:val="32"/>
          <w:lang w:val="en-US" w:eastAsia="zh-CN"/>
        </w:rPr>
        <w:t>四</w:t>
      </w:r>
      <w:r>
        <w:rPr>
          <w:rFonts w:hint="eastAsia" w:ascii="仿宋_GB2312" w:hAnsi="仿宋" w:eastAsia="仿宋_GB2312" w:cs="仿宋_GB2312"/>
          <w:b w:val="0"/>
          <w:bCs w:val="0"/>
          <w:sz w:val="32"/>
          <w:szCs w:val="32"/>
          <w:lang w:eastAsia="zh-CN"/>
        </w:rPr>
        <w:t>）</w:t>
      </w:r>
      <w:r>
        <w:rPr>
          <w:rFonts w:hint="eastAsia" w:ascii="仿宋_GB2312" w:hAnsi="仿宋" w:eastAsia="仿宋_GB2312" w:cs="仿宋_GB2312"/>
          <w:sz w:val="32"/>
          <w:szCs w:val="32"/>
        </w:rPr>
        <w:t>本办法自发布之日起执行，原《安徽审计职业学院学生学生转专业管理办法》（皖审院〔2017〕86号）同时废止。本办法由教务处负责解释。</w:t>
      </w:r>
    </w:p>
    <w:p>
      <w:pPr>
        <w:widowControl/>
        <w:spacing w:line="560" w:lineRule="exact"/>
        <w:ind w:firstLine="640" w:firstLineChars="200"/>
        <w:jc w:val="left"/>
        <w:rPr>
          <w:rFonts w:hint="eastAsia" w:ascii="仿宋_GB2312" w:hAnsi="仿宋" w:eastAsia="仿宋_GB2312"/>
          <w:sz w:val="32"/>
          <w:szCs w:val="32"/>
        </w:rPr>
      </w:pPr>
    </w:p>
    <w:p>
      <w:pPr>
        <w:widowControl/>
        <w:spacing w:line="560" w:lineRule="exact"/>
        <w:ind w:firstLine="640" w:firstLineChars="200"/>
        <w:jc w:val="left"/>
        <w:rPr>
          <w:rFonts w:hint="eastAsia" w:ascii="仿宋_GB2312" w:hAnsi="仿宋" w:eastAsia="仿宋_GB2312"/>
          <w:sz w:val="32"/>
          <w:szCs w:val="32"/>
        </w:rPr>
      </w:pPr>
      <w:r>
        <w:rPr>
          <w:rFonts w:hint="eastAsia" w:ascii="仿宋_GB2312" w:hAnsi="仿宋" w:eastAsia="仿宋_GB2312"/>
          <w:sz w:val="32"/>
          <w:szCs w:val="32"/>
        </w:rPr>
        <w:t>附件</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rPr>
        <w:t>安徽审计职业学</w:t>
      </w:r>
      <w:r>
        <w:rPr>
          <w:rFonts w:hint="eastAsia" w:ascii="仿宋_GB2312" w:hAnsi="仿宋" w:eastAsia="仿宋_GB2312"/>
          <w:sz w:val="32"/>
          <w:szCs w:val="32"/>
          <w:lang w:val="en-US" w:eastAsia="zh-CN"/>
        </w:rPr>
        <w:t>院</w:t>
      </w:r>
      <w:r>
        <w:rPr>
          <w:rFonts w:hint="eastAsia" w:ascii="仿宋_GB2312" w:hAnsi="仿宋" w:eastAsia="仿宋_GB2312"/>
          <w:sz w:val="32"/>
          <w:szCs w:val="32"/>
        </w:rPr>
        <w:t>学生调整专业申请表</w:t>
      </w:r>
    </w:p>
    <w:p>
      <w:pPr>
        <w:widowControl/>
        <w:spacing w:line="560" w:lineRule="exact"/>
        <w:ind w:firstLine="1600" w:firstLineChars="500"/>
        <w:jc w:val="left"/>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安徽审计职业学</w:t>
      </w:r>
      <w:r>
        <w:rPr>
          <w:rFonts w:hint="eastAsia" w:ascii="仿宋_GB2312" w:hAnsi="仿宋" w:eastAsia="仿宋_GB2312"/>
          <w:sz w:val="32"/>
          <w:szCs w:val="32"/>
          <w:lang w:val="en-US" w:eastAsia="zh-CN"/>
        </w:rPr>
        <w:t>院</w:t>
      </w:r>
      <w:r>
        <w:rPr>
          <w:rFonts w:hint="eastAsia" w:ascii="仿宋_GB2312" w:hAnsi="仿宋" w:eastAsia="仿宋_GB2312"/>
          <w:sz w:val="32"/>
          <w:szCs w:val="32"/>
        </w:rPr>
        <w:t>调整专业学生汇总表</w:t>
      </w:r>
    </w:p>
    <w:p>
      <w:pPr>
        <w:spacing w:line="500" w:lineRule="exact"/>
        <w:rPr>
          <w:rFonts w:hint="eastAsia" w:ascii="仿宋_GB2312" w:hAnsi="仿宋" w:eastAsia="仿宋_GB2312" w:cs="仿宋_GB2312"/>
          <w:kern w:val="0"/>
          <w:sz w:val="32"/>
          <w:szCs w:val="32"/>
        </w:rPr>
        <w:sectPr>
          <w:footerReference r:id="rId3" w:type="default"/>
          <w:pgSz w:w="11906" w:h="16838"/>
          <w:pgMar w:top="2098" w:right="1531" w:bottom="1984" w:left="1531" w:header="851" w:footer="992" w:gutter="0"/>
          <w:pgNumType w:fmt="decimal" w:start="1"/>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6" w:afterLines="50" w:line="500" w:lineRule="exact"/>
        <w:jc w:val="center"/>
        <w:textAlignment w:val="auto"/>
        <w:rPr>
          <w:rFonts w:hint="eastAsia" w:ascii="宋体" w:hAnsi="宋体" w:cs="宋体"/>
          <w:color w:val="000000"/>
          <w:sz w:val="44"/>
          <w:szCs w:val="44"/>
        </w:rPr>
      </w:pPr>
      <w:r>
        <w:rPr>
          <w:rFonts w:hint="eastAsia" w:ascii="宋体" w:hAnsi="宋体" w:eastAsia="宋体" w:cs="宋体"/>
          <w:color w:val="000000"/>
          <w:sz w:val="44"/>
          <w:szCs w:val="44"/>
        </w:rPr>
        <w:t>安徽审计职业学院学生调整专业申请表</w:t>
      </w:r>
    </w:p>
    <w:tbl>
      <w:tblPr>
        <w:tblStyle w:val="4"/>
        <w:tblpPr w:leftFromText="180" w:rightFromText="180" w:vertAnchor="text" w:tblpXSpec="center" w:tblpY="1"/>
        <w:tblOverlap w:val="never"/>
        <w:tblW w:w="8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75"/>
        <w:gridCol w:w="1213"/>
        <w:gridCol w:w="1066"/>
        <w:gridCol w:w="1204"/>
        <w:gridCol w:w="48"/>
        <w:gridCol w:w="792"/>
        <w:gridCol w:w="836"/>
        <w:gridCol w:w="79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trPr>
        <w:tc>
          <w:tcPr>
            <w:tcW w:w="1021" w:type="dxa"/>
            <w:gridSpan w:val="2"/>
            <w:noWrap w:val="0"/>
            <w:vAlign w:val="center"/>
          </w:tcPr>
          <w:p>
            <w:pPr>
              <w:spacing w:line="320" w:lineRule="exact"/>
              <w:ind w:left="-110" w:leftChars="-50" w:right="-110" w:rightChars="-50"/>
              <w:jc w:val="center"/>
              <w:rPr>
                <w:rFonts w:hint="eastAsia" w:ascii="宋体" w:hAnsi="宋体" w:eastAsia="宋体" w:cs="宋体"/>
                <w:color w:val="000000"/>
                <w:sz w:val="24"/>
              </w:rPr>
            </w:pPr>
            <w:r>
              <w:rPr>
                <w:rFonts w:hint="eastAsia" w:ascii="宋体" w:hAnsi="宋体" w:eastAsia="宋体" w:cs="宋体"/>
                <w:color w:val="000000"/>
                <w:sz w:val="24"/>
              </w:rPr>
              <w:t>姓名</w:t>
            </w:r>
          </w:p>
        </w:tc>
        <w:tc>
          <w:tcPr>
            <w:tcW w:w="1213" w:type="dxa"/>
            <w:noWrap w:val="0"/>
            <w:vAlign w:val="center"/>
          </w:tcPr>
          <w:p>
            <w:pPr>
              <w:spacing w:line="320" w:lineRule="exact"/>
              <w:ind w:left="-22" w:leftChars="-10" w:right="-22" w:rightChars="-10"/>
              <w:jc w:val="center"/>
              <w:rPr>
                <w:rFonts w:hint="eastAsia" w:ascii="宋体" w:hAnsi="宋体" w:eastAsia="宋体" w:cs="宋体"/>
                <w:color w:val="000000"/>
                <w:sz w:val="24"/>
              </w:rPr>
            </w:pPr>
          </w:p>
        </w:tc>
        <w:tc>
          <w:tcPr>
            <w:tcW w:w="1066" w:type="dxa"/>
            <w:noWrap w:val="0"/>
            <w:vAlign w:val="center"/>
          </w:tcPr>
          <w:p>
            <w:pPr>
              <w:spacing w:line="320" w:lineRule="exact"/>
              <w:ind w:left="130" w:leftChars="-50" w:right="-110" w:rightChars="-50" w:hanging="240" w:hangingChars="100"/>
              <w:jc w:val="center"/>
              <w:rPr>
                <w:rFonts w:hint="eastAsia" w:ascii="宋体" w:hAnsi="宋体" w:eastAsia="宋体" w:cs="宋体"/>
                <w:color w:val="000000"/>
                <w:sz w:val="24"/>
              </w:rPr>
            </w:pPr>
            <w:r>
              <w:rPr>
                <w:rFonts w:hint="eastAsia" w:ascii="宋体" w:hAnsi="宋体" w:eastAsia="宋体" w:cs="宋体"/>
                <w:color w:val="000000"/>
                <w:sz w:val="24"/>
              </w:rPr>
              <w:t>学号</w:t>
            </w:r>
          </w:p>
        </w:tc>
        <w:tc>
          <w:tcPr>
            <w:tcW w:w="1252" w:type="dxa"/>
            <w:gridSpan w:val="2"/>
            <w:noWrap w:val="0"/>
            <w:vAlign w:val="center"/>
          </w:tcPr>
          <w:p>
            <w:pPr>
              <w:spacing w:line="320" w:lineRule="exact"/>
              <w:ind w:left="-22" w:leftChars="-10" w:right="-22" w:rightChars="-10"/>
              <w:jc w:val="center"/>
              <w:rPr>
                <w:rFonts w:hint="eastAsia" w:ascii="宋体" w:hAnsi="宋体" w:eastAsia="宋体" w:cs="宋体"/>
                <w:color w:val="000000"/>
                <w:sz w:val="24"/>
              </w:rPr>
            </w:pPr>
          </w:p>
        </w:tc>
        <w:tc>
          <w:tcPr>
            <w:tcW w:w="792" w:type="dxa"/>
            <w:noWrap w:val="0"/>
            <w:vAlign w:val="center"/>
          </w:tcPr>
          <w:p>
            <w:pPr>
              <w:spacing w:line="320" w:lineRule="exact"/>
              <w:ind w:right="-22" w:rightChars="-10"/>
              <w:jc w:val="center"/>
              <w:rPr>
                <w:rFonts w:hint="eastAsia" w:ascii="宋体" w:hAnsi="宋体" w:eastAsia="宋体" w:cs="宋体"/>
                <w:color w:val="000000"/>
                <w:sz w:val="24"/>
              </w:rPr>
            </w:pPr>
            <w:r>
              <w:rPr>
                <w:rFonts w:hint="eastAsia" w:ascii="宋体" w:hAnsi="宋体" w:eastAsia="宋体" w:cs="宋体"/>
                <w:color w:val="000000"/>
                <w:sz w:val="24"/>
              </w:rPr>
              <w:t>性别</w:t>
            </w:r>
          </w:p>
        </w:tc>
        <w:tc>
          <w:tcPr>
            <w:tcW w:w="836" w:type="dxa"/>
            <w:noWrap w:val="0"/>
            <w:vAlign w:val="center"/>
          </w:tcPr>
          <w:p>
            <w:pPr>
              <w:spacing w:line="320" w:lineRule="exact"/>
              <w:jc w:val="center"/>
              <w:rPr>
                <w:rFonts w:hint="eastAsia" w:ascii="宋体" w:hAnsi="宋体" w:eastAsia="宋体" w:cs="宋体"/>
                <w:color w:val="000000"/>
                <w:sz w:val="24"/>
              </w:rPr>
            </w:pPr>
          </w:p>
        </w:tc>
        <w:tc>
          <w:tcPr>
            <w:tcW w:w="795" w:type="dxa"/>
            <w:noWrap w:val="0"/>
            <w:vAlign w:val="center"/>
          </w:tcPr>
          <w:p>
            <w:pPr>
              <w:spacing w:line="320" w:lineRule="exact"/>
              <w:ind w:left="-110" w:leftChars="-50" w:right="-110" w:rightChars="-50"/>
              <w:jc w:val="center"/>
              <w:rPr>
                <w:rFonts w:hint="eastAsia" w:ascii="宋体" w:hAnsi="宋体" w:eastAsia="宋体" w:cs="宋体"/>
                <w:color w:val="000000"/>
                <w:sz w:val="24"/>
              </w:rPr>
            </w:pPr>
            <w:r>
              <w:rPr>
                <w:rFonts w:hint="eastAsia" w:ascii="宋体" w:hAnsi="宋体" w:eastAsia="宋体" w:cs="宋体"/>
                <w:color w:val="000000"/>
                <w:sz w:val="24"/>
              </w:rPr>
              <w:t>联系</w:t>
            </w:r>
          </w:p>
          <w:p>
            <w:pPr>
              <w:spacing w:line="320" w:lineRule="exact"/>
              <w:ind w:left="-110" w:leftChars="-50" w:right="-110" w:rightChars="-50"/>
              <w:jc w:val="center"/>
              <w:rPr>
                <w:rFonts w:hint="eastAsia" w:ascii="宋体" w:hAnsi="宋体" w:eastAsia="宋体" w:cs="宋体"/>
                <w:color w:val="000000"/>
                <w:sz w:val="24"/>
              </w:rPr>
            </w:pPr>
            <w:r>
              <w:rPr>
                <w:rFonts w:hint="eastAsia" w:ascii="宋体" w:hAnsi="宋体" w:eastAsia="宋体" w:cs="宋体"/>
                <w:color w:val="000000"/>
                <w:sz w:val="24"/>
              </w:rPr>
              <w:t>电话</w:t>
            </w:r>
          </w:p>
        </w:tc>
        <w:tc>
          <w:tcPr>
            <w:tcW w:w="1830" w:type="dxa"/>
            <w:noWrap w:val="0"/>
            <w:vAlign w:val="center"/>
          </w:tcPr>
          <w:p>
            <w:pPr>
              <w:spacing w:line="320" w:lineRule="exact"/>
              <w:ind w:right="-22" w:rightChars="-10"/>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021" w:type="dxa"/>
            <w:gridSpan w:val="2"/>
            <w:noWrap w:val="0"/>
            <w:vAlign w:val="center"/>
          </w:tcPr>
          <w:p>
            <w:pPr>
              <w:spacing w:line="320" w:lineRule="exact"/>
              <w:ind w:left="-110" w:leftChars="-50" w:right="-110" w:rightChars="-50"/>
              <w:jc w:val="center"/>
              <w:rPr>
                <w:rFonts w:hint="eastAsia" w:ascii="宋体" w:hAnsi="宋体" w:eastAsia="宋体" w:cs="宋体"/>
                <w:color w:val="000000"/>
                <w:sz w:val="24"/>
              </w:rPr>
            </w:pPr>
            <w:r>
              <w:rPr>
                <w:rFonts w:hint="eastAsia" w:ascii="宋体" w:hAnsi="宋体" w:eastAsia="宋体" w:cs="宋体"/>
                <w:color w:val="000000"/>
                <w:sz w:val="24"/>
              </w:rPr>
              <w:t>现所</w:t>
            </w:r>
          </w:p>
          <w:p>
            <w:pPr>
              <w:spacing w:line="320" w:lineRule="exact"/>
              <w:ind w:left="-110" w:leftChars="-50" w:right="-110" w:rightChars="-50"/>
              <w:jc w:val="center"/>
              <w:rPr>
                <w:rFonts w:hint="eastAsia" w:ascii="宋体" w:hAnsi="宋体" w:eastAsia="宋体" w:cs="宋体"/>
                <w:color w:val="000000"/>
                <w:sz w:val="24"/>
              </w:rPr>
            </w:pPr>
            <w:r>
              <w:rPr>
                <w:rFonts w:hint="eastAsia" w:ascii="宋体" w:hAnsi="宋体" w:eastAsia="宋体" w:cs="宋体"/>
                <w:color w:val="000000"/>
                <w:sz w:val="24"/>
              </w:rPr>
              <w:t>在院系</w:t>
            </w:r>
          </w:p>
        </w:tc>
        <w:tc>
          <w:tcPr>
            <w:tcW w:w="1213" w:type="dxa"/>
            <w:noWrap w:val="0"/>
            <w:vAlign w:val="center"/>
          </w:tcPr>
          <w:p>
            <w:pPr>
              <w:spacing w:line="320" w:lineRule="exact"/>
              <w:ind w:left="-22" w:leftChars="-10" w:right="-22" w:rightChars="-10"/>
              <w:jc w:val="center"/>
              <w:rPr>
                <w:rFonts w:hint="eastAsia" w:ascii="宋体" w:hAnsi="宋体" w:eastAsia="宋体" w:cs="宋体"/>
                <w:color w:val="000000"/>
                <w:sz w:val="24"/>
              </w:rPr>
            </w:pPr>
          </w:p>
        </w:tc>
        <w:tc>
          <w:tcPr>
            <w:tcW w:w="1066" w:type="dxa"/>
            <w:noWrap w:val="0"/>
            <w:vAlign w:val="center"/>
          </w:tcPr>
          <w:p>
            <w:pPr>
              <w:spacing w:line="320" w:lineRule="exact"/>
              <w:ind w:left="130" w:leftChars="-50" w:right="-110" w:rightChars="-50" w:hanging="240" w:hangingChars="100"/>
              <w:jc w:val="center"/>
              <w:rPr>
                <w:rFonts w:hint="eastAsia" w:ascii="宋体" w:hAnsi="宋体" w:eastAsia="宋体" w:cs="宋体"/>
                <w:color w:val="000000"/>
                <w:sz w:val="24"/>
              </w:rPr>
            </w:pPr>
            <w:r>
              <w:rPr>
                <w:rFonts w:hint="eastAsia" w:ascii="宋体" w:hAnsi="宋体" w:eastAsia="宋体" w:cs="宋体"/>
                <w:color w:val="000000"/>
                <w:sz w:val="24"/>
              </w:rPr>
              <w:t>现专业</w:t>
            </w:r>
          </w:p>
        </w:tc>
        <w:tc>
          <w:tcPr>
            <w:tcW w:w="1252" w:type="dxa"/>
            <w:gridSpan w:val="2"/>
            <w:noWrap w:val="0"/>
            <w:vAlign w:val="center"/>
          </w:tcPr>
          <w:p>
            <w:pPr>
              <w:spacing w:line="320" w:lineRule="exact"/>
              <w:ind w:left="-22" w:leftChars="-10" w:right="-22" w:rightChars="-10"/>
              <w:jc w:val="center"/>
              <w:rPr>
                <w:rFonts w:hint="eastAsia" w:ascii="宋体" w:hAnsi="宋体" w:eastAsia="宋体" w:cs="宋体"/>
                <w:color w:val="000000"/>
                <w:sz w:val="24"/>
              </w:rPr>
            </w:pPr>
          </w:p>
        </w:tc>
        <w:tc>
          <w:tcPr>
            <w:tcW w:w="792" w:type="dxa"/>
            <w:noWrap w:val="0"/>
            <w:vAlign w:val="center"/>
          </w:tcPr>
          <w:p>
            <w:pPr>
              <w:spacing w:line="320" w:lineRule="exact"/>
              <w:ind w:right="-22" w:rightChars="-10"/>
              <w:jc w:val="center"/>
              <w:rPr>
                <w:rFonts w:hint="eastAsia" w:ascii="宋体" w:hAnsi="宋体" w:eastAsia="宋体" w:cs="宋体"/>
                <w:color w:val="000000"/>
                <w:sz w:val="24"/>
              </w:rPr>
            </w:pPr>
            <w:r>
              <w:rPr>
                <w:rFonts w:hint="eastAsia" w:ascii="宋体" w:hAnsi="宋体" w:eastAsia="宋体" w:cs="宋体"/>
                <w:color w:val="000000"/>
                <w:sz w:val="24"/>
              </w:rPr>
              <w:t>班级</w:t>
            </w:r>
          </w:p>
        </w:tc>
        <w:tc>
          <w:tcPr>
            <w:tcW w:w="836" w:type="dxa"/>
            <w:noWrap w:val="0"/>
            <w:vAlign w:val="center"/>
          </w:tcPr>
          <w:p>
            <w:pPr>
              <w:spacing w:line="320" w:lineRule="exact"/>
              <w:ind w:right="-22" w:rightChars="-10"/>
              <w:jc w:val="center"/>
              <w:rPr>
                <w:rFonts w:hint="eastAsia" w:ascii="宋体" w:hAnsi="宋体" w:eastAsia="宋体" w:cs="宋体"/>
                <w:color w:val="000000"/>
                <w:sz w:val="24"/>
              </w:rPr>
            </w:pPr>
          </w:p>
        </w:tc>
        <w:tc>
          <w:tcPr>
            <w:tcW w:w="795" w:type="dxa"/>
            <w:vMerge w:val="restart"/>
            <w:noWrap w:val="0"/>
            <w:vAlign w:val="center"/>
          </w:tcPr>
          <w:p>
            <w:pPr>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招考方式</w:t>
            </w:r>
          </w:p>
        </w:tc>
        <w:tc>
          <w:tcPr>
            <w:tcW w:w="1830" w:type="dxa"/>
            <w:vMerge w:val="restart"/>
            <w:noWrap w:val="0"/>
            <w:vAlign w:val="center"/>
          </w:tcPr>
          <w:p>
            <w:pPr>
              <w:spacing w:line="320" w:lineRule="exact"/>
              <w:ind w:right="-22" w:rightChars="-10"/>
              <w:rPr>
                <w:rFonts w:hint="eastAsia" w:ascii="宋体" w:hAnsi="宋体" w:eastAsia="宋体" w:cs="宋体"/>
                <w:b/>
                <w:bCs/>
                <w:color w:val="000000"/>
                <w:sz w:val="18"/>
                <w:szCs w:val="18"/>
              </w:rPr>
            </w:pPr>
            <w:r>
              <w:rPr>
                <w:rFonts w:hint="eastAsia" w:ascii="宋体" w:hAnsi="宋体" w:eastAsia="宋体" w:cs="宋体"/>
                <w:b/>
                <w:bCs/>
                <w:color w:val="000000"/>
                <w:sz w:val="18"/>
                <w:szCs w:val="18"/>
              </w:rPr>
              <w:t>高考统招</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rPr>
              <w:t xml:space="preserve">  )</w:t>
            </w:r>
          </w:p>
          <w:p>
            <w:pPr>
              <w:spacing w:line="320" w:lineRule="exact"/>
              <w:ind w:right="-22" w:rightChars="-10"/>
              <w:jc w:val="center"/>
              <w:rPr>
                <w:rFonts w:hint="eastAsia" w:ascii="宋体" w:hAnsi="宋体" w:eastAsia="宋体" w:cs="宋体"/>
                <w:b/>
                <w:bCs/>
                <w:color w:val="000000"/>
                <w:sz w:val="18"/>
                <w:szCs w:val="18"/>
              </w:rPr>
            </w:pPr>
            <w:r>
              <w:rPr>
                <w:rFonts w:hint="eastAsia" w:ascii="宋体" w:hAnsi="宋体" w:eastAsia="宋体" w:cs="宋体"/>
                <w:b/>
                <w:bCs/>
                <w:color w:val="000000"/>
                <w:sz w:val="18"/>
                <w:szCs w:val="18"/>
              </w:rPr>
              <w:t>分类考试</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rPr>
              <w:t>笔试）(  )</w:t>
            </w:r>
          </w:p>
          <w:p>
            <w:pPr>
              <w:spacing w:line="320" w:lineRule="exact"/>
              <w:ind w:right="-22" w:rightChars="-10"/>
              <w:jc w:val="center"/>
              <w:rPr>
                <w:rFonts w:hint="eastAsia" w:ascii="宋体" w:hAnsi="宋体" w:eastAsia="宋体" w:cs="宋体"/>
                <w:color w:val="000000"/>
                <w:szCs w:val="21"/>
              </w:rPr>
            </w:pPr>
            <w:r>
              <w:rPr>
                <w:rFonts w:hint="eastAsia" w:ascii="宋体" w:hAnsi="宋体" w:eastAsia="宋体" w:cs="宋体"/>
                <w:b/>
                <w:bCs/>
                <w:color w:val="000000"/>
                <w:sz w:val="18"/>
                <w:szCs w:val="18"/>
              </w:rPr>
              <w:t>分类考试</w:t>
            </w:r>
            <w:r>
              <w:rPr>
                <w:rFonts w:hint="eastAsia" w:ascii="宋体" w:hAnsi="宋体" w:eastAsia="宋体" w:cs="宋体"/>
                <w:b/>
                <w:bCs/>
                <w:color w:val="000000"/>
                <w:sz w:val="18"/>
                <w:szCs w:val="18"/>
                <w:lang w:eastAsia="zh-CN"/>
              </w:rPr>
              <w:t>（</w:t>
            </w:r>
            <w:r>
              <w:rPr>
                <w:rFonts w:hint="eastAsia" w:ascii="宋体" w:hAnsi="宋体" w:eastAsia="宋体" w:cs="宋体"/>
                <w:b/>
                <w:bCs/>
                <w:color w:val="000000"/>
                <w:sz w:val="18"/>
                <w:szCs w:val="18"/>
              </w:rPr>
              <w:t>面试）(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1021" w:type="dxa"/>
            <w:gridSpan w:val="2"/>
            <w:noWrap w:val="0"/>
            <w:vAlign w:val="center"/>
          </w:tcPr>
          <w:p>
            <w:pPr>
              <w:spacing w:line="320" w:lineRule="exact"/>
              <w:rPr>
                <w:rFonts w:hint="eastAsia" w:ascii="宋体" w:hAnsi="宋体" w:eastAsia="宋体" w:cs="宋体"/>
                <w:color w:val="000000"/>
                <w:sz w:val="24"/>
              </w:rPr>
            </w:pPr>
            <w:r>
              <w:rPr>
                <w:rFonts w:hint="eastAsia" w:ascii="宋体" w:hAnsi="宋体" w:eastAsia="宋体" w:cs="宋体"/>
                <w:color w:val="000000"/>
                <w:sz w:val="24"/>
              </w:rPr>
              <w:t>申请转</w:t>
            </w:r>
          </w:p>
          <w:p>
            <w:pPr>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入院系</w:t>
            </w:r>
          </w:p>
        </w:tc>
        <w:tc>
          <w:tcPr>
            <w:tcW w:w="1213" w:type="dxa"/>
            <w:noWrap w:val="0"/>
            <w:vAlign w:val="center"/>
          </w:tcPr>
          <w:p>
            <w:pPr>
              <w:spacing w:line="320" w:lineRule="exact"/>
              <w:ind w:left="-110" w:leftChars="-50" w:right="-110" w:rightChars="-50"/>
              <w:jc w:val="center"/>
              <w:rPr>
                <w:rFonts w:hint="eastAsia" w:ascii="宋体" w:hAnsi="宋体" w:eastAsia="宋体" w:cs="宋体"/>
                <w:color w:val="000000"/>
                <w:sz w:val="24"/>
              </w:rPr>
            </w:pPr>
          </w:p>
        </w:tc>
        <w:tc>
          <w:tcPr>
            <w:tcW w:w="1066" w:type="dxa"/>
            <w:noWrap w:val="0"/>
            <w:vAlign w:val="center"/>
          </w:tcPr>
          <w:p>
            <w:pPr>
              <w:spacing w:line="320" w:lineRule="exact"/>
              <w:ind w:right="-22" w:rightChars="-10"/>
              <w:rPr>
                <w:rFonts w:hint="eastAsia" w:ascii="宋体" w:hAnsi="宋体" w:eastAsia="宋体" w:cs="宋体"/>
                <w:color w:val="000000"/>
                <w:sz w:val="24"/>
              </w:rPr>
            </w:pPr>
            <w:r>
              <w:rPr>
                <w:rFonts w:hint="eastAsia" w:ascii="宋体" w:hAnsi="宋体" w:eastAsia="宋体" w:cs="宋体"/>
                <w:color w:val="000000"/>
                <w:sz w:val="24"/>
              </w:rPr>
              <w:t>申请转</w:t>
            </w:r>
          </w:p>
          <w:p>
            <w:pPr>
              <w:spacing w:line="320" w:lineRule="exact"/>
              <w:ind w:left="-22" w:leftChars="-10" w:right="-22" w:rightChars="-10"/>
              <w:jc w:val="center"/>
              <w:rPr>
                <w:rFonts w:hint="eastAsia" w:ascii="宋体" w:hAnsi="宋体" w:eastAsia="宋体" w:cs="宋体"/>
                <w:color w:val="000000"/>
                <w:sz w:val="24"/>
              </w:rPr>
            </w:pPr>
            <w:r>
              <w:rPr>
                <w:rFonts w:hint="eastAsia" w:ascii="宋体" w:hAnsi="宋体" w:eastAsia="宋体" w:cs="宋体"/>
                <w:color w:val="000000"/>
                <w:sz w:val="24"/>
              </w:rPr>
              <w:t>入专业</w:t>
            </w:r>
          </w:p>
        </w:tc>
        <w:tc>
          <w:tcPr>
            <w:tcW w:w="1252" w:type="dxa"/>
            <w:gridSpan w:val="2"/>
            <w:noWrap w:val="0"/>
            <w:vAlign w:val="center"/>
          </w:tcPr>
          <w:p>
            <w:pPr>
              <w:spacing w:line="320" w:lineRule="exact"/>
              <w:ind w:right="-22" w:rightChars="-10"/>
              <w:jc w:val="center"/>
              <w:rPr>
                <w:rFonts w:hint="eastAsia" w:ascii="宋体" w:hAnsi="宋体" w:eastAsia="宋体" w:cs="宋体"/>
                <w:color w:val="000000"/>
                <w:sz w:val="24"/>
              </w:rPr>
            </w:pPr>
          </w:p>
        </w:tc>
        <w:tc>
          <w:tcPr>
            <w:tcW w:w="792" w:type="dxa"/>
            <w:noWrap w:val="0"/>
            <w:vAlign w:val="center"/>
          </w:tcPr>
          <w:p>
            <w:pPr>
              <w:spacing w:line="320" w:lineRule="exact"/>
              <w:ind w:right="-22" w:rightChars="-10"/>
              <w:jc w:val="center"/>
              <w:rPr>
                <w:rFonts w:hint="eastAsia" w:ascii="宋体" w:hAnsi="宋体" w:eastAsia="宋体" w:cs="宋体"/>
                <w:color w:val="000000"/>
                <w:sz w:val="24"/>
              </w:rPr>
            </w:pPr>
            <w:r>
              <w:rPr>
                <w:rFonts w:hint="eastAsia" w:ascii="宋体" w:hAnsi="宋体" w:eastAsia="宋体" w:cs="宋体"/>
                <w:color w:val="000000"/>
                <w:sz w:val="24"/>
              </w:rPr>
              <w:t>班级</w:t>
            </w:r>
          </w:p>
        </w:tc>
        <w:tc>
          <w:tcPr>
            <w:tcW w:w="836" w:type="dxa"/>
            <w:noWrap w:val="0"/>
            <w:vAlign w:val="center"/>
          </w:tcPr>
          <w:p>
            <w:pPr>
              <w:spacing w:line="320" w:lineRule="exact"/>
              <w:ind w:right="-22" w:rightChars="-10"/>
              <w:jc w:val="center"/>
              <w:rPr>
                <w:rFonts w:hint="eastAsia" w:ascii="宋体" w:hAnsi="宋体" w:eastAsia="宋体" w:cs="宋体"/>
                <w:color w:val="000000"/>
                <w:sz w:val="24"/>
              </w:rPr>
            </w:pPr>
          </w:p>
        </w:tc>
        <w:tc>
          <w:tcPr>
            <w:tcW w:w="795" w:type="dxa"/>
            <w:vMerge w:val="continue"/>
            <w:noWrap w:val="0"/>
            <w:vAlign w:val="center"/>
          </w:tcPr>
          <w:p>
            <w:pPr>
              <w:spacing w:line="320" w:lineRule="exact"/>
              <w:ind w:right="-22" w:rightChars="-10"/>
              <w:jc w:val="center"/>
              <w:rPr>
                <w:rFonts w:hint="eastAsia" w:ascii="宋体" w:hAnsi="宋体" w:eastAsia="宋体" w:cs="宋体"/>
                <w:color w:val="000000"/>
                <w:sz w:val="24"/>
              </w:rPr>
            </w:pPr>
          </w:p>
        </w:tc>
        <w:tc>
          <w:tcPr>
            <w:tcW w:w="1830" w:type="dxa"/>
            <w:vMerge w:val="continue"/>
            <w:noWrap w:val="0"/>
            <w:vAlign w:val="center"/>
          </w:tcPr>
          <w:p>
            <w:pP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trPr>
        <w:tc>
          <w:tcPr>
            <w:tcW w:w="8805" w:type="dxa"/>
            <w:gridSpan w:val="10"/>
            <w:noWrap w:val="0"/>
            <w:vAlign w:val="top"/>
          </w:tcPr>
          <w:p>
            <w:pPr>
              <w:tabs>
                <w:tab w:val="left" w:pos="360"/>
                <w:tab w:val="left" w:pos="1080"/>
              </w:tabs>
              <w:spacing w:line="320" w:lineRule="exact"/>
              <w:rPr>
                <w:rFonts w:hint="eastAsia" w:ascii="宋体" w:hAnsi="宋体" w:eastAsia="宋体" w:cs="宋体"/>
                <w:color w:val="000000"/>
                <w:sz w:val="24"/>
              </w:rPr>
            </w:pPr>
            <w:r>
              <w:rPr>
                <w:rFonts w:hint="eastAsia" w:ascii="宋体" w:hAnsi="宋体" w:eastAsia="宋体" w:cs="宋体"/>
                <w:color w:val="000000"/>
                <w:sz w:val="24"/>
              </w:rPr>
              <w:t>申请理由陈述：</w:t>
            </w:r>
          </w:p>
          <w:p>
            <w:pPr>
              <w:tabs>
                <w:tab w:val="left" w:pos="360"/>
                <w:tab w:val="left" w:pos="1080"/>
              </w:tabs>
              <w:spacing w:line="320" w:lineRule="exact"/>
              <w:rPr>
                <w:rFonts w:hint="eastAsia" w:ascii="宋体" w:hAnsi="宋体" w:eastAsia="宋体" w:cs="宋体"/>
                <w:color w:val="000000"/>
                <w:sz w:val="24"/>
              </w:rPr>
            </w:pPr>
          </w:p>
          <w:p>
            <w:pPr>
              <w:tabs>
                <w:tab w:val="left" w:pos="360"/>
                <w:tab w:val="left" w:pos="1080"/>
              </w:tabs>
              <w:spacing w:line="320" w:lineRule="exact"/>
              <w:ind w:firstLine="5520" w:firstLineChars="2300"/>
              <w:rPr>
                <w:rFonts w:hint="eastAsia" w:ascii="宋体" w:hAnsi="宋体" w:eastAsia="宋体" w:cs="宋体"/>
                <w:color w:val="000000"/>
                <w:sz w:val="24"/>
              </w:rPr>
            </w:pPr>
            <w:r>
              <w:rPr>
                <w:rFonts w:hint="eastAsia" w:ascii="宋体" w:hAnsi="宋体" w:eastAsia="宋体" w:cs="宋体"/>
                <w:color w:val="000000"/>
                <w:sz w:val="24"/>
              </w:rPr>
              <w:t>家长签章：</w:t>
            </w:r>
          </w:p>
          <w:p>
            <w:pPr>
              <w:tabs>
                <w:tab w:val="left" w:pos="360"/>
                <w:tab w:val="left" w:pos="1080"/>
              </w:tabs>
              <w:spacing w:line="320" w:lineRule="exact"/>
              <w:ind w:firstLine="5520" w:firstLineChars="2300"/>
              <w:rPr>
                <w:rFonts w:hint="eastAsia" w:ascii="宋体" w:hAnsi="宋体" w:eastAsia="宋体" w:cs="宋体"/>
                <w:color w:val="000000"/>
                <w:sz w:val="24"/>
              </w:rPr>
            </w:pPr>
          </w:p>
          <w:p>
            <w:pPr>
              <w:tabs>
                <w:tab w:val="left" w:pos="360"/>
                <w:tab w:val="left" w:pos="1080"/>
              </w:tabs>
              <w:spacing w:line="320" w:lineRule="exact"/>
              <w:ind w:firstLine="5520" w:firstLineChars="2300"/>
              <w:rPr>
                <w:rFonts w:hint="eastAsia" w:ascii="宋体" w:hAnsi="宋体" w:eastAsia="宋体" w:cs="宋体"/>
                <w:color w:val="000000"/>
                <w:sz w:val="24"/>
              </w:rPr>
            </w:pPr>
            <w:r>
              <w:rPr>
                <w:rFonts w:hint="eastAsia" w:ascii="宋体" w:hAnsi="宋体" w:eastAsia="宋体" w:cs="宋体"/>
                <w:color w:val="000000"/>
                <w:sz w:val="24"/>
              </w:rPr>
              <w:t>申请人签名：</w:t>
            </w:r>
          </w:p>
          <w:p>
            <w:pPr>
              <w:tabs>
                <w:tab w:val="left" w:pos="360"/>
                <w:tab w:val="left" w:pos="1080"/>
              </w:tabs>
              <w:spacing w:line="320" w:lineRule="exact"/>
              <w:jc w:val="center"/>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1" w:hRule="atLeast"/>
        </w:trPr>
        <w:tc>
          <w:tcPr>
            <w:tcW w:w="4504" w:type="dxa"/>
            <w:gridSpan w:val="5"/>
            <w:tcBorders>
              <w:bottom w:val="single" w:color="auto" w:sz="4" w:space="0"/>
            </w:tcBorders>
            <w:noWrap w:val="0"/>
            <w:vAlign w:val="top"/>
          </w:tcPr>
          <w:p>
            <w:pPr>
              <w:tabs>
                <w:tab w:val="left" w:pos="360"/>
                <w:tab w:val="left" w:pos="1080"/>
              </w:tabs>
              <w:spacing w:line="320" w:lineRule="exact"/>
              <w:rPr>
                <w:rFonts w:hint="eastAsia" w:ascii="宋体" w:hAnsi="宋体" w:eastAsia="宋体" w:cs="宋体"/>
                <w:color w:val="000000"/>
                <w:sz w:val="24"/>
              </w:rPr>
            </w:pPr>
            <w:r>
              <w:rPr>
                <w:rFonts w:hint="eastAsia" w:ascii="宋体" w:hAnsi="宋体" w:eastAsia="宋体" w:cs="宋体"/>
                <w:color w:val="000000"/>
                <w:sz w:val="24"/>
              </w:rPr>
              <w:t>转出专业所在院系意见：</w:t>
            </w:r>
          </w:p>
          <w:p>
            <w:pPr>
              <w:tabs>
                <w:tab w:val="left" w:pos="360"/>
                <w:tab w:val="left" w:pos="1080"/>
              </w:tabs>
              <w:spacing w:line="320" w:lineRule="exact"/>
              <w:rPr>
                <w:rFonts w:hint="eastAsia" w:ascii="宋体" w:hAnsi="宋体" w:eastAsia="宋体" w:cs="宋体"/>
                <w:color w:val="000000"/>
                <w:sz w:val="24"/>
              </w:rPr>
            </w:pPr>
          </w:p>
          <w:p>
            <w:pPr>
              <w:tabs>
                <w:tab w:val="left" w:pos="360"/>
                <w:tab w:val="left" w:pos="1080"/>
              </w:tabs>
              <w:spacing w:line="320" w:lineRule="exact"/>
              <w:rPr>
                <w:rFonts w:hint="eastAsia" w:ascii="宋体" w:hAnsi="宋体" w:eastAsia="宋体" w:cs="宋体"/>
                <w:color w:val="000000"/>
                <w:sz w:val="24"/>
              </w:rPr>
            </w:pPr>
          </w:p>
          <w:p>
            <w:pPr>
              <w:tabs>
                <w:tab w:val="left" w:pos="360"/>
                <w:tab w:val="left" w:pos="1080"/>
              </w:tabs>
              <w:spacing w:line="320" w:lineRule="exact"/>
              <w:rPr>
                <w:rFonts w:hint="eastAsia" w:ascii="宋体" w:hAnsi="宋体" w:eastAsia="宋体" w:cs="宋体"/>
                <w:color w:val="000000"/>
                <w:sz w:val="24"/>
              </w:rPr>
            </w:pPr>
          </w:p>
          <w:p>
            <w:pPr>
              <w:ind w:left="1440" w:hanging="1440" w:hangingChars="600"/>
              <w:jc w:val="left"/>
              <w:rPr>
                <w:rFonts w:hint="eastAsia" w:ascii="宋体" w:hAnsi="宋体" w:eastAsia="宋体" w:cs="宋体"/>
                <w:color w:val="000000"/>
                <w:sz w:val="24"/>
              </w:rPr>
            </w:pPr>
            <w:r>
              <w:rPr>
                <w:rFonts w:hint="eastAsia" w:ascii="宋体" w:hAnsi="宋体" w:eastAsia="宋体" w:cs="宋体"/>
                <w:color w:val="000000"/>
                <w:sz w:val="24"/>
              </w:rPr>
              <w:t xml:space="preserve">辅导员（签字）： </w:t>
            </w:r>
          </w:p>
          <w:p>
            <w:pPr>
              <w:ind w:left="1440" w:hanging="1440" w:hangingChars="600"/>
              <w:jc w:val="left"/>
              <w:rPr>
                <w:rFonts w:hint="eastAsia" w:ascii="宋体" w:hAnsi="宋体" w:eastAsia="宋体" w:cs="宋体"/>
                <w:color w:val="000000"/>
                <w:sz w:val="24"/>
              </w:rPr>
            </w:pPr>
            <w:r>
              <w:rPr>
                <w:rFonts w:hint="eastAsia" w:ascii="宋体" w:hAnsi="宋体" w:eastAsia="宋体" w:cs="宋体"/>
                <w:color w:val="000000"/>
                <w:sz w:val="24"/>
              </w:rPr>
              <w:t xml:space="preserve">                     </w:t>
            </w:r>
          </w:p>
          <w:p>
            <w:pPr>
              <w:ind w:left="1440" w:hanging="1440" w:hangingChars="600"/>
              <w:jc w:val="left"/>
              <w:rPr>
                <w:rFonts w:hint="eastAsia" w:ascii="宋体" w:hAnsi="宋体" w:eastAsia="宋体" w:cs="宋体"/>
                <w:color w:val="000000"/>
                <w:sz w:val="24"/>
              </w:rPr>
            </w:pPr>
            <w:r>
              <w:rPr>
                <w:rFonts w:hint="eastAsia" w:ascii="宋体" w:hAnsi="宋体" w:eastAsia="宋体" w:cs="宋体"/>
                <w:color w:val="000000"/>
                <w:sz w:val="24"/>
              </w:rPr>
              <w:t>二级院系主要领导（签字）：</w:t>
            </w:r>
          </w:p>
          <w:p>
            <w:pPr>
              <w:ind w:left="1440" w:hanging="1440" w:hangingChars="600"/>
              <w:jc w:val="left"/>
              <w:rPr>
                <w:rFonts w:hint="eastAsia" w:ascii="宋体" w:hAnsi="宋体" w:eastAsia="宋体" w:cs="宋体"/>
                <w:color w:val="000000"/>
                <w:sz w:val="24"/>
              </w:rPr>
            </w:pPr>
          </w:p>
          <w:p>
            <w:pPr>
              <w:tabs>
                <w:tab w:val="left" w:pos="360"/>
                <w:tab w:val="left" w:pos="1080"/>
              </w:tabs>
              <w:spacing w:line="32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（公章）     年    月    日</w:t>
            </w:r>
          </w:p>
        </w:tc>
        <w:tc>
          <w:tcPr>
            <w:tcW w:w="4301" w:type="dxa"/>
            <w:gridSpan w:val="5"/>
            <w:tcBorders>
              <w:bottom w:val="single" w:color="auto" w:sz="4" w:space="0"/>
            </w:tcBorders>
            <w:noWrap w:val="0"/>
            <w:vAlign w:val="top"/>
          </w:tcPr>
          <w:p>
            <w:pPr>
              <w:tabs>
                <w:tab w:val="left" w:pos="360"/>
                <w:tab w:val="left" w:pos="1080"/>
              </w:tabs>
              <w:spacing w:line="320" w:lineRule="exact"/>
              <w:rPr>
                <w:rFonts w:hint="eastAsia" w:ascii="宋体" w:hAnsi="宋体" w:eastAsia="宋体" w:cs="宋体"/>
                <w:color w:val="000000"/>
                <w:sz w:val="24"/>
              </w:rPr>
            </w:pPr>
            <w:r>
              <w:rPr>
                <w:rFonts w:hint="eastAsia" w:ascii="宋体" w:hAnsi="宋体" w:eastAsia="宋体" w:cs="宋体"/>
                <w:color w:val="000000"/>
                <w:sz w:val="24"/>
              </w:rPr>
              <w:t>转入专业所在院系意见：</w:t>
            </w: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p>
          <w:p>
            <w:pPr>
              <w:rPr>
                <w:rFonts w:hint="eastAsia" w:ascii="宋体" w:hAnsi="宋体" w:eastAsia="宋体" w:cs="宋体"/>
                <w:color w:val="000000"/>
                <w:sz w:val="24"/>
              </w:rPr>
            </w:pPr>
            <w:r>
              <w:rPr>
                <w:rFonts w:hint="eastAsia" w:ascii="宋体" w:hAnsi="宋体" w:eastAsia="宋体" w:cs="宋体"/>
                <w:color w:val="000000"/>
                <w:sz w:val="24"/>
              </w:rPr>
              <w:t xml:space="preserve">                                       二级院系主要领导（签字）：              </w:t>
            </w:r>
          </w:p>
          <w:p>
            <w:pPr>
              <w:tabs>
                <w:tab w:val="left" w:pos="360"/>
                <w:tab w:val="left" w:pos="1080"/>
              </w:tabs>
              <w:spacing w:line="320" w:lineRule="exact"/>
              <w:ind w:left="1003" w:leftChars="456" w:firstLine="3960" w:firstLineChars="1650"/>
              <w:rPr>
                <w:rFonts w:hint="eastAsia" w:ascii="宋体" w:hAnsi="宋体" w:eastAsia="宋体" w:cs="宋体"/>
                <w:color w:val="000000"/>
                <w:sz w:val="24"/>
              </w:rPr>
            </w:pPr>
            <w:r>
              <w:rPr>
                <w:rFonts w:hint="eastAsia" w:ascii="宋体" w:hAnsi="宋体" w:eastAsia="宋体" w:cs="宋体"/>
                <w:color w:val="000000"/>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trPr>
        <w:tc>
          <w:tcPr>
            <w:tcW w:w="946" w:type="dxa"/>
            <w:tcBorders>
              <w:top w:val="single" w:color="auto" w:sz="4" w:space="0"/>
              <w:bottom w:val="single" w:color="auto" w:sz="4" w:space="0"/>
            </w:tcBorders>
            <w:noWrap w:val="0"/>
            <w:textDirection w:val="tbRlV"/>
            <w:vAlign w:val="center"/>
          </w:tcPr>
          <w:p>
            <w:pPr>
              <w:tabs>
                <w:tab w:val="left" w:pos="360"/>
                <w:tab w:val="left" w:pos="1080"/>
              </w:tabs>
              <w:snapToGrid w:val="0"/>
              <w:spacing w:line="320" w:lineRule="exact"/>
              <w:ind w:left="113" w:right="113" w:firstLine="5400" w:firstLineChars="2250"/>
              <w:jc w:val="center"/>
              <w:rPr>
                <w:rFonts w:hint="eastAsia" w:ascii="宋体" w:hAnsi="宋体" w:eastAsia="宋体" w:cs="宋体"/>
                <w:color w:val="000000"/>
                <w:sz w:val="24"/>
              </w:rPr>
            </w:pPr>
            <w:r>
              <w:rPr>
                <w:rFonts w:hint="eastAsia" w:ascii="宋体" w:hAnsi="宋体" w:eastAsia="宋体" w:cs="宋体"/>
                <w:color w:val="000000"/>
                <w:sz w:val="24"/>
              </w:rPr>
              <w:t>教</w:t>
            </w:r>
          </w:p>
          <w:p>
            <w:pPr>
              <w:tabs>
                <w:tab w:val="left" w:pos="360"/>
                <w:tab w:val="left" w:pos="1080"/>
              </w:tabs>
              <w:snapToGri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教 务 处 意 见</w:t>
            </w:r>
          </w:p>
        </w:tc>
        <w:tc>
          <w:tcPr>
            <w:tcW w:w="7859" w:type="dxa"/>
            <w:gridSpan w:val="9"/>
            <w:tcBorders>
              <w:top w:val="single" w:color="auto" w:sz="4" w:space="0"/>
              <w:bottom w:val="single" w:color="auto" w:sz="4" w:space="0"/>
            </w:tcBorders>
            <w:noWrap w:val="0"/>
            <w:vAlign w:val="bottom"/>
          </w:tcPr>
          <w:p>
            <w:pPr>
              <w:jc w:val="left"/>
              <w:rPr>
                <w:rFonts w:hint="eastAsia" w:ascii="宋体" w:hAnsi="宋体" w:eastAsia="宋体" w:cs="宋体"/>
                <w:color w:val="000000"/>
                <w:sz w:val="24"/>
              </w:rPr>
            </w:pPr>
          </w:p>
          <w:p>
            <w:pPr>
              <w:ind w:left="1440" w:hanging="1440" w:hangingChars="600"/>
              <w:jc w:val="left"/>
              <w:rPr>
                <w:rFonts w:hint="eastAsia" w:ascii="宋体" w:hAnsi="宋体" w:eastAsia="宋体" w:cs="宋体"/>
                <w:color w:val="000000"/>
                <w:sz w:val="24"/>
              </w:rPr>
            </w:pPr>
          </w:p>
          <w:p>
            <w:pPr>
              <w:ind w:left="1440" w:hanging="1440" w:hangingChars="6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r>
              <w:rPr>
                <w:rFonts w:hint="eastAsia" w:ascii="宋体" w:hAnsi="宋体" w:eastAsia="宋体" w:cs="宋体"/>
                <w:color w:val="000000"/>
                <w:sz w:val="24"/>
              </w:rPr>
              <w:t>教务处主要领导（签字）：</w:t>
            </w:r>
          </w:p>
          <w:p>
            <w:pPr>
              <w:ind w:left="1505" w:leftChars="684" w:firstLine="2160" w:firstLineChars="900"/>
              <w:jc w:val="left"/>
              <w:rPr>
                <w:rFonts w:hint="eastAsia" w:ascii="宋体" w:hAnsi="宋体" w:eastAsia="宋体" w:cs="宋体"/>
                <w:color w:val="000000"/>
                <w:sz w:val="24"/>
              </w:rPr>
            </w:pPr>
          </w:p>
          <w:p>
            <w:pPr>
              <w:tabs>
                <w:tab w:val="left" w:pos="360"/>
                <w:tab w:val="left" w:pos="1080"/>
              </w:tabs>
              <w:spacing w:line="320" w:lineRule="exact"/>
              <w:ind w:firstLine="4320" w:firstLineChars="1800"/>
              <w:rPr>
                <w:rFonts w:hint="eastAsia" w:ascii="宋体" w:hAnsi="宋体" w:eastAsia="宋体" w:cs="宋体"/>
                <w:color w:val="000000"/>
                <w:sz w:val="24"/>
              </w:rPr>
            </w:pPr>
            <w:r>
              <w:rPr>
                <w:rFonts w:hint="eastAsia" w:ascii="宋体" w:hAnsi="宋体" w:eastAsia="宋体" w:cs="宋体"/>
                <w:color w:val="000000"/>
                <w:sz w:val="24"/>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trPr>
        <w:tc>
          <w:tcPr>
            <w:tcW w:w="946" w:type="dxa"/>
            <w:tcBorders>
              <w:top w:val="single" w:color="auto" w:sz="4" w:space="0"/>
              <w:bottom w:val="single" w:color="auto" w:sz="4" w:space="0"/>
            </w:tcBorders>
            <w:noWrap w:val="0"/>
            <w:textDirection w:val="tbLrV"/>
            <w:vAlign w:val="center"/>
          </w:tcPr>
          <w:p>
            <w:pPr>
              <w:tabs>
                <w:tab w:val="left" w:pos="360"/>
                <w:tab w:val="left" w:pos="1080"/>
              </w:tabs>
              <w:snapToGrid w:val="0"/>
              <w:spacing w:line="276" w:lineRule="auto"/>
              <w:ind w:left="113" w:right="113"/>
              <w:jc w:val="center"/>
              <w:rPr>
                <w:rFonts w:hint="eastAsia" w:ascii="宋体" w:hAnsi="宋体" w:eastAsia="宋体" w:cs="宋体"/>
                <w:color w:val="000000"/>
                <w:sz w:val="24"/>
                <w:lang w:val="en-US" w:eastAsia="zh-CN"/>
              </w:rPr>
            </w:pPr>
            <w:r>
              <w:rPr>
                <w:rFonts w:hint="eastAsia" w:ascii="宋体" w:hAnsi="宋体" w:eastAsia="宋体" w:cs="宋体"/>
                <w:color w:val="000000"/>
                <w:sz w:val="24"/>
              </w:rPr>
              <w:t>分管</w:t>
            </w:r>
            <w:r>
              <w:rPr>
                <w:rFonts w:hint="eastAsia" w:ascii="宋体" w:hAnsi="宋体" w:eastAsia="宋体" w:cs="宋体"/>
                <w:color w:val="000000"/>
                <w:sz w:val="24"/>
                <w:lang w:val="en-US" w:eastAsia="zh-CN"/>
              </w:rPr>
              <w:t>学籍</w:t>
            </w:r>
          </w:p>
          <w:p>
            <w:pPr>
              <w:tabs>
                <w:tab w:val="left" w:pos="360"/>
                <w:tab w:val="left" w:pos="1080"/>
              </w:tabs>
              <w:snapToGrid w:val="0"/>
              <w:spacing w:line="276" w:lineRule="auto"/>
              <w:ind w:left="113" w:right="113"/>
              <w:jc w:val="center"/>
              <w:rPr>
                <w:rFonts w:hint="eastAsia" w:ascii="宋体" w:hAnsi="宋体" w:eastAsia="宋体" w:cs="宋体"/>
                <w:color w:val="000000"/>
                <w:sz w:val="24"/>
              </w:rPr>
            </w:pPr>
            <w:r>
              <w:rPr>
                <w:rFonts w:hint="eastAsia" w:ascii="宋体" w:hAnsi="宋体" w:eastAsia="宋体" w:cs="宋体"/>
                <w:color w:val="000000"/>
                <w:sz w:val="24"/>
              </w:rPr>
              <w:t>院领导意见</w:t>
            </w:r>
          </w:p>
        </w:tc>
        <w:tc>
          <w:tcPr>
            <w:tcW w:w="7859" w:type="dxa"/>
            <w:gridSpan w:val="9"/>
            <w:tcBorders>
              <w:top w:val="single" w:color="auto" w:sz="4" w:space="0"/>
              <w:bottom w:val="single" w:color="auto" w:sz="4" w:space="0"/>
            </w:tcBorders>
            <w:noWrap w:val="0"/>
            <w:vAlign w:val="bottom"/>
          </w:tcPr>
          <w:p>
            <w:pPr>
              <w:ind w:firstLine="3120" w:firstLineChars="13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p>
          <w:p>
            <w:pPr>
              <w:ind w:firstLine="3120" w:firstLineChars="1300"/>
              <w:jc w:val="left"/>
              <w:rPr>
                <w:rFonts w:hint="eastAsia" w:ascii="宋体" w:hAnsi="宋体" w:eastAsia="宋体" w:cs="宋体"/>
                <w:color w:val="000000"/>
                <w:sz w:val="24"/>
              </w:rPr>
            </w:pPr>
            <w:r>
              <w:rPr>
                <w:rFonts w:hint="eastAsia" w:ascii="宋体" w:hAnsi="宋体" w:eastAsia="宋体" w:cs="宋体"/>
                <w:color w:val="000000"/>
                <w:sz w:val="24"/>
              </w:rPr>
              <w:t>分管</w:t>
            </w:r>
            <w:r>
              <w:rPr>
                <w:rFonts w:hint="eastAsia" w:ascii="宋体" w:hAnsi="宋体" w:eastAsia="宋体" w:cs="宋体"/>
                <w:color w:val="000000"/>
                <w:sz w:val="24"/>
                <w:lang w:val="en-US" w:eastAsia="zh-CN"/>
              </w:rPr>
              <w:t>学籍</w:t>
            </w:r>
            <w:r>
              <w:rPr>
                <w:rFonts w:hint="eastAsia" w:ascii="宋体" w:hAnsi="宋体" w:eastAsia="宋体" w:cs="宋体"/>
                <w:color w:val="000000"/>
                <w:sz w:val="24"/>
              </w:rPr>
              <w:t>院领导（签字）：</w:t>
            </w:r>
          </w:p>
          <w:p>
            <w:pPr>
              <w:ind w:left="1505" w:leftChars="684" w:firstLine="2160" w:firstLineChars="900"/>
              <w:jc w:val="left"/>
              <w:rPr>
                <w:rFonts w:hint="eastAsia" w:ascii="宋体" w:hAnsi="宋体" w:eastAsia="宋体" w:cs="宋体"/>
                <w:color w:val="000000"/>
                <w:sz w:val="24"/>
              </w:rPr>
            </w:pPr>
          </w:p>
          <w:p>
            <w:pPr>
              <w:tabs>
                <w:tab w:val="left" w:pos="360"/>
                <w:tab w:val="left" w:pos="1080"/>
              </w:tabs>
              <w:spacing w:line="320" w:lineRule="exact"/>
              <w:ind w:firstLine="4320" w:firstLineChars="1800"/>
              <w:rPr>
                <w:rFonts w:hint="eastAsia" w:ascii="宋体" w:hAnsi="宋体" w:eastAsia="宋体" w:cs="宋体"/>
                <w:color w:val="000000"/>
                <w:sz w:val="24"/>
              </w:rPr>
            </w:pPr>
            <w:r>
              <w:rPr>
                <w:rFonts w:hint="eastAsia" w:ascii="宋体" w:hAnsi="宋体" w:eastAsia="宋体" w:cs="宋体"/>
                <w:color w:val="000000"/>
                <w:sz w:val="24"/>
              </w:rPr>
              <w:t xml:space="preserve">             年    月    日</w:t>
            </w:r>
          </w:p>
        </w:tc>
      </w:tr>
    </w:tbl>
    <w:p>
      <w:pPr>
        <w:ind w:left="723" w:hanging="720" w:hangingChars="300"/>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lang w:val="en-US" w:eastAsia="zh-CN"/>
        </w:rPr>
        <w:t>备</w:t>
      </w:r>
      <w:r>
        <w:rPr>
          <w:rFonts w:hint="eastAsia" w:ascii="宋体" w:hAnsi="宋体" w:eastAsia="宋体" w:cs="宋体"/>
          <w:b w:val="0"/>
          <w:bCs w:val="0"/>
          <w:color w:val="000000"/>
          <w:sz w:val="24"/>
          <w:szCs w:val="24"/>
        </w:rPr>
        <w:t>注：招考方式分高考统招、分类考试（笔试）、分类考试（面试）三类，请在相应项括号后“√”。</w:t>
      </w:r>
    </w:p>
    <w:tbl>
      <w:tblPr>
        <w:tblStyle w:val="4"/>
        <w:tblW w:w="5000" w:type="pct"/>
        <w:tblInd w:w="0" w:type="dxa"/>
        <w:tblLayout w:type="fixed"/>
        <w:tblCellMar>
          <w:top w:w="0" w:type="dxa"/>
          <w:left w:w="108" w:type="dxa"/>
          <w:bottom w:w="0" w:type="dxa"/>
          <w:right w:w="108" w:type="dxa"/>
        </w:tblCellMar>
      </w:tblPr>
      <w:tblGrid>
        <w:gridCol w:w="752"/>
        <w:gridCol w:w="714"/>
        <w:gridCol w:w="754"/>
        <w:gridCol w:w="714"/>
        <w:gridCol w:w="785"/>
        <w:gridCol w:w="739"/>
        <w:gridCol w:w="696"/>
        <w:gridCol w:w="739"/>
        <w:gridCol w:w="830"/>
        <w:gridCol w:w="2337"/>
      </w:tblGrid>
      <w:tr>
        <w:tblPrEx>
          <w:tblCellMar>
            <w:top w:w="0" w:type="dxa"/>
            <w:left w:w="108" w:type="dxa"/>
            <w:bottom w:w="0" w:type="dxa"/>
            <w:right w:w="108" w:type="dxa"/>
          </w:tblCellMar>
        </w:tblPrEx>
        <w:trPr>
          <w:trHeight w:val="740" w:hRule="atLeast"/>
        </w:trPr>
        <w:tc>
          <w:tcPr>
            <w:tcW w:w="5000" w:type="pct"/>
            <w:gridSpan w:val="10"/>
            <w:tcBorders>
              <w:top w:val="nil"/>
              <w:left w:val="nil"/>
              <w:bottom w:val="nil"/>
              <w:right w:val="nil"/>
            </w:tcBorders>
            <w:noWrap/>
            <w:vAlign w:val="center"/>
          </w:tcPr>
          <w:p>
            <w:pPr>
              <w:widowControl/>
              <w:jc w:val="center"/>
              <w:textAlignment w:val="center"/>
              <w:rPr>
                <w:rFonts w:hint="eastAsia" w:ascii="宋体" w:hAnsi="宋体" w:eastAsia="宋体" w:cs="宋体"/>
                <w:color w:val="000000"/>
                <w:sz w:val="40"/>
                <w:szCs w:val="40"/>
              </w:rPr>
            </w:pPr>
            <w:r>
              <w:rPr>
                <w:rFonts w:hint="eastAsia" w:ascii="宋体" w:hAnsi="宋体" w:eastAsia="宋体" w:cs="宋体"/>
                <w:color w:val="000000"/>
                <w:kern w:val="0"/>
                <w:sz w:val="44"/>
                <w:szCs w:val="44"/>
                <w:lang w:bidi="ar"/>
              </w:rPr>
              <w:t>安徽审计职业学院20 级调整专业学生汇总表</w:t>
            </w: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学号</w:t>
            </w: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姓名</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性别</w:t>
            </w: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转出专业</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转出院系</w:t>
            </w: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转入院系</w:t>
            </w: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转入专业</w:t>
            </w: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转入班级</w:t>
            </w: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备注（统招、分类）</w:t>
            </w: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5</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6</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7</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8</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9</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10</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11</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12</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13</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14</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15</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00" w:hRule="atLeast"/>
        </w:trPr>
        <w:tc>
          <w:tcPr>
            <w:tcW w:w="415"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16</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1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384"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07"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458"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c>
          <w:tcPr>
            <w:tcW w:w="1289"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405" w:hRule="atLeast"/>
        </w:trPr>
        <w:tc>
          <w:tcPr>
            <w:tcW w:w="1619" w:type="pct"/>
            <w:gridSpan w:val="4"/>
            <w:tcBorders>
              <w:top w:val="nil"/>
              <w:left w:val="nil"/>
              <w:bottom w:val="nil"/>
              <w:right w:val="nil"/>
            </w:tcBorders>
            <w:noWrap/>
            <w:vAlign w:val="bottom"/>
          </w:tcPr>
          <w:p>
            <w:pPr>
              <w:rPr>
                <w:rFonts w:hint="eastAsia" w:ascii="宋体" w:hAnsi="宋体" w:eastAsia="宋体" w:cs="宋体"/>
                <w:color w:val="000000"/>
                <w:sz w:val="24"/>
                <w:szCs w:val="24"/>
              </w:rPr>
            </w:pPr>
            <w:r>
              <w:rPr>
                <w:rFonts w:hint="eastAsia" w:ascii="宋体" w:hAnsi="宋体" w:eastAsia="宋体" w:cs="宋体"/>
                <w:color w:val="000000"/>
                <w:kern w:val="0"/>
                <w:sz w:val="24"/>
                <w:szCs w:val="24"/>
                <w:lang w:bidi="ar"/>
              </w:rPr>
              <w:t>转入院系意见：</w:t>
            </w:r>
          </w:p>
        </w:tc>
        <w:tc>
          <w:tcPr>
            <w:tcW w:w="433" w:type="pct"/>
            <w:tcBorders>
              <w:top w:val="nil"/>
              <w:left w:val="nil"/>
              <w:bottom w:val="nil"/>
              <w:right w:val="nil"/>
            </w:tcBorders>
            <w:noWrap/>
            <w:vAlign w:val="bottom"/>
          </w:tcPr>
          <w:p>
            <w:pPr>
              <w:rPr>
                <w:rFonts w:hint="eastAsia" w:ascii="宋体" w:hAnsi="宋体" w:eastAsia="宋体" w:cs="宋体"/>
                <w:color w:val="000000"/>
                <w:sz w:val="22"/>
                <w:szCs w:val="22"/>
              </w:rPr>
            </w:pPr>
          </w:p>
        </w:tc>
        <w:tc>
          <w:tcPr>
            <w:tcW w:w="407" w:type="pct"/>
            <w:tcBorders>
              <w:top w:val="nil"/>
              <w:left w:val="nil"/>
              <w:bottom w:val="nil"/>
              <w:right w:val="nil"/>
            </w:tcBorders>
            <w:noWrap/>
            <w:vAlign w:val="bottom"/>
          </w:tcPr>
          <w:p>
            <w:pPr>
              <w:rPr>
                <w:rFonts w:hint="eastAsia" w:ascii="宋体" w:hAnsi="宋体" w:eastAsia="宋体" w:cs="宋体"/>
                <w:color w:val="000000"/>
                <w:sz w:val="22"/>
                <w:szCs w:val="22"/>
              </w:rPr>
            </w:pPr>
          </w:p>
        </w:tc>
        <w:tc>
          <w:tcPr>
            <w:tcW w:w="384" w:type="pct"/>
            <w:tcBorders>
              <w:top w:val="nil"/>
              <w:left w:val="nil"/>
              <w:bottom w:val="nil"/>
              <w:right w:val="nil"/>
            </w:tcBorders>
            <w:noWrap/>
            <w:vAlign w:val="bottom"/>
          </w:tcPr>
          <w:p>
            <w:pPr>
              <w:rPr>
                <w:rFonts w:hint="eastAsia" w:ascii="宋体" w:hAnsi="宋体" w:eastAsia="宋体" w:cs="宋体"/>
                <w:color w:val="000000"/>
                <w:sz w:val="22"/>
                <w:szCs w:val="22"/>
              </w:rPr>
            </w:pPr>
          </w:p>
        </w:tc>
        <w:tc>
          <w:tcPr>
            <w:tcW w:w="407" w:type="pct"/>
            <w:tcBorders>
              <w:top w:val="nil"/>
              <w:left w:val="nil"/>
              <w:bottom w:val="nil"/>
              <w:right w:val="nil"/>
            </w:tcBorders>
            <w:noWrap/>
            <w:vAlign w:val="bottom"/>
          </w:tcPr>
          <w:p>
            <w:pPr>
              <w:rPr>
                <w:rFonts w:hint="eastAsia" w:ascii="宋体" w:hAnsi="宋体" w:eastAsia="宋体" w:cs="宋体"/>
                <w:color w:val="000000"/>
                <w:sz w:val="22"/>
                <w:szCs w:val="22"/>
              </w:rPr>
            </w:pPr>
          </w:p>
        </w:tc>
        <w:tc>
          <w:tcPr>
            <w:tcW w:w="458" w:type="pct"/>
            <w:tcBorders>
              <w:top w:val="nil"/>
              <w:left w:val="nil"/>
              <w:bottom w:val="nil"/>
              <w:right w:val="nil"/>
            </w:tcBorders>
            <w:noWrap/>
            <w:vAlign w:val="bottom"/>
          </w:tcPr>
          <w:p>
            <w:pPr>
              <w:rPr>
                <w:rFonts w:hint="eastAsia" w:ascii="宋体" w:hAnsi="宋体" w:eastAsia="宋体" w:cs="宋体"/>
                <w:color w:val="000000"/>
                <w:sz w:val="22"/>
                <w:szCs w:val="22"/>
              </w:rPr>
            </w:pPr>
          </w:p>
        </w:tc>
        <w:tc>
          <w:tcPr>
            <w:tcW w:w="1289" w:type="pct"/>
            <w:tcBorders>
              <w:top w:val="nil"/>
              <w:left w:val="nil"/>
              <w:bottom w:val="nil"/>
              <w:right w:val="nil"/>
            </w:tcBorders>
            <w:noWrap/>
            <w:vAlign w:val="bottom"/>
          </w:tcPr>
          <w:p>
            <w:pPr>
              <w:rPr>
                <w:rFonts w:hint="eastAsia" w:ascii="宋体" w:hAnsi="宋体" w:eastAsia="宋体" w:cs="宋体"/>
                <w:color w:val="000000"/>
                <w:sz w:val="22"/>
                <w:szCs w:val="22"/>
              </w:rPr>
            </w:pPr>
          </w:p>
        </w:tc>
      </w:tr>
    </w:tbl>
    <w:p>
      <w:pPr>
        <w:spacing w:line="560" w:lineRule="exact"/>
        <w:ind w:firstLine="5520" w:firstLineChars="2300"/>
        <w:rPr>
          <w:rFonts w:hint="default" w:ascii="宋体" w:hAnsi="宋体" w:eastAsia="宋体" w:cs="宋体"/>
          <w:lang w:val="en-US" w:eastAsia="zh-CN"/>
        </w:rPr>
      </w:pPr>
      <w:r>
        <w:rPr>
          <w:rFonts w:hint="eastAsia" w:ascii="宋体" w:hAnsi="宋体" w:eastAsia="宋体" w:cs="宋体"/>
          <w:color w:val="000000"/>
          <w:kern w:val="0"/>
          <w:sz w:val="24"/>
          <w:szCs w:val="24"/>
          <w:lang w:bidi="ar"/>
        </w:rPr>
        <w:t>（公章）     年    月    日</w:t>
      </w:r>
    </w:p>
    <w:p>
      <w:bookmarkStart w:id="0" w:name="_GoBack"/>
      <w:bookmarkEnd w:id="0"/>
    </w:p>
    <w:sectPr>
      <w:footerReference r:id="rId4"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8280" w:firstLineChars="460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ZmNjNTQ2OTdlZjViYzUzNDgyN2I3ODAxMmYzOGQifQ=="/>
  </w:docVars>
  <w:rsids>
    <w:rsidRoot w:val="54E36673"/>
    <w:rsid w:val="337578D8"/>
    <w:rsid w:val="35E43AD5"/>
    <w:rsid w:val="495B1205"/>
    <w:rsid w:val="54E36673"/>
    <w:rsid w:val="726D6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2022-11-01T13:12:00Z</dcterms:created>
  <dc:creator>岁月是朵两生花</dc:creator>
  <cp:lastModifiedBy>岁月是朵两生花</cp:lastModifiedBy>
  <dcterms:modified xsi:type="dcterms:W3CDTF">2022-11-01T13:12:51Z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E487ACB5BA6B4DE6A0F587B5CF1DF444</vt:lpwstr>
  </property>
</Properties>
</file>