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72"/>
          <w:szCs w:val="72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drawing>
          <wp:inline distT="0" distB="0" distL="0" distR="0">
            <wp:extent cx="4610100" cy="11379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322" cy="114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sz w:val="36"/>
          <w:szCs w:val="36"/>
          <w:u w:val="single"/>
        </w:rPr>
      </w:pPr>
    </w:p>
    <w:p>
      <w:pPr>
        <w:jc w:val="center"/>
        <w:rPr>
          <w:rFonts w:ascii="黑体" w:hAnsi="黑体" w:eastAsia="黑体"/>
          <w:b/>
          <w:sz w:val="52"/>
          <w:szCs w:val="52"/>
          <w:u w:val="single"/>
        </w:rPr>
      </w:pPr>
      <w:r>
        <w:rPr>
          <w:rFonts w:hint="eastAsia" w:ascii="黑体" w:hAnsi="黑体" w:eastAsia="黑体"/>
          <w:b/>
          <w:sz w:val="52"/>
          <w:szCs w:val="52"/>
          <w:u w:val="single"/>
        </w:rPr>
        <w:t>《</w:t>
      </w:r>
      <w:r>
        <w:rPr>
          <w:rFonts w:hint="eastAsia" w:ascii="黑体" w:hAnsi="黑体" w:eastAsia="黑体"/>
          <w:b/>
          <w:sz w:val="52"/>
          <w:szCs w:val="52"/>
          <w:u w:val="single"/>
          <w:lang w:val="en-US" w:eastAsia="zh-CN"/>
        </w:rPr>
        <w:t>XXXXXX</w:t>
      </w:r>
      <w:r>
        <w:rPr>
          <w:rFonts w:hint="eastAsia" w:ascii="黑体" w:hAnsi="黑体" w:eastAsia="黑体"/>
          <w:b/>
          <w:sz w:val="52"/>
          <w:szCs w:val="52"/>
          <w:u w:val="single"/>
        </w:rPr>
        <w:t>》</w:t>
      </w:r>
    </w:p>
    <w:p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课程标准</w:t>
      </w:r>
    </w:p>
    <w:p>
      <w:pPr>
        <w:jc w:val="center"/>
        <w:rPr>
          <w:rFonts w:ascii="楷体" w:hAnsi="楷体" w:eastAsia="楷体"/>
          <w:b w:val="0"/>
          <w:bCs/>
          <w:color w:val="0000FF"/>
          <w:sz w:val="32"/>
          <w:szCs w:val="32"/>
        </w:rPr>
      </w:pPr>
    </w:p>
    <w:p>
      <w:pPr>
        <w:jc w:val="center"/>
        <w:rPr>
          <w:rFonts w:hint="eastAsia" w:eastAsia="宋体"/>
          <w:b w:val="0"/>
          <w:bCs/>
          <w:color w:val="0000FF"/>
          <w:sz w:val="36"/>
          <w:lang w:eastAsia="zh-CN"/>
        </w:rPr>
      </w:pPr>
      <w:r>
        <w:rPr>
          <w:rFonts w:hint="eastAsia"/>
          <w:b w:val="0"/>
          <w:bCs/>
          <w:color w:val="0000FF"/>
          <w:sz w:val="36"/>
          <w:lang w:eastAsia="zh-CN"/>
        </w:rPr>
        <w:t>（黑体一号，加粗）</w:t>
      </w:r>
    </w:p>
    <w:p>
      <w:pPr>
        <w:spacing w:line="940" w:lineRule="exact"/>
        <w:ind w:firstLine="1280" w:firstLineChars="400"/>
        <w:jc w:val="left"/>
        <w:rPr>
          <w:sz w:val="32"/>
          <w:szCs w:val="32"/>
          <w:u w:val="single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43" w:type="dxa"/>
          </w:tcPr>
          <w:p>
            <w:pPr>
              <w:jc w:val="distribute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所属系部</w:t>
            </w:r>
          </w:p>
        </w:tc>
        <w:tc>
          <w:tcPr>
            <w:tcW w:w="3119" w:type="dxa"/>
            <w:tcBorders>
              <w:left w:val="nil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FF"/>
                <w:sz w:val="30"/>
                <w:szCs w:val="30"/>
                <w:lang w:eastAsia="zh-CN"/>
              </w:rPr>
              <w:t>仿宋小三</w:t>
            </w:r>
            <w:r>
              <w:rPr>
                <w:rFonts w:hint="eastAsia" w:ascii="仿宋" w:hAnsi="仿宋" w:eastAsia="仿宋"/>
                <w:color w:val="0000FF"/>
                <w:sz w:val="30"/>
                <w:szCs w:val="30"/>
                <w:lang w:val="en-US" w:eastAsia="zh-CN"/>
              </w:rPr>
              <w:t xml:space="preserve"> 不加粗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843" w:type="dxa"/>
          </w:tcPr>
          <w:p>
            <w:pPr>
              <w:jc w:val="distribute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编 制 人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843" w:type="dxa"/>
          </w:tcPr>
          <w:p>
            <w:pPr>
              <w:jc w:val="distribute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审核人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43" w:type="dxa"/>
          </w:tcPr>
          <w:p>
            <w:pPr>
              <w:jc w:val="distribute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pacing w:val="41"/>
                <w:sz w:val="32"/>
                <w:szCs w:val="32"/>
              </w:rPr>
              <w:t>编制日期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jc w:val="left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/>
          <w:b/>
          <w:sz w:val="32"/>
          <w:szCs w:val="32"/>
        </w:rPr>
        <w:t>系</w:t>
      </w:r>
    </w:p>
    <w:p>
      <w:pPr>
        <w:jc w:val="center"/>
        <w:rPr>
          <w:rFonts w:ascii="Microsoft YaHei Light" w:hAnsi="Microsoft YaHei Light" w:eastAsia="Microsoft YaHei Light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/>
          <w:b/>
          <w:sz w:val="32"/>
          <w:szCs w:val="32"/>
        </w:rPr>
        <w:t>二○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X月</w:t>
      </w:r>
    </w:p>
    <w:p>
      <w:pPr>
        <w:rPr>
          <w:rFonts w:hint="eastAsia"/>
          <w:lang w:eastAsia="zh-CN"/>
        </w:rPr>
      </w:pPr>
      <w:bookmarkStart w:id="0" w:name="_Toc74215460"/>
    </w:p>
    <w:p>
      <w:pPr>
        <w:pStyle w:val="2"/>
        <w:numPr>
          <w:ilvl w:val="0"/>
          <w:numId w:val="0"/>
        </w:numPr>
        <w:ind w:firstLine="562" w:firstLineChars="200"/>
      </w:pPr>
      <w:r>
        <w:rPr>
          <w:rFonts w:hint="eastAsia"/>
          <w:lang w:eastAsia="zh-CN"/>
        </w:rPr>
        <w:t>一、</w:t>
      </w:r>
      <w:r>
        <w:rPr>
          <w:rFonts w:hint="eastAsia"/>
        </w:rPr>
        <w:t>课程基本信息</w:t>
      </w:r>
      <w:bookmarkEnd w:id="0"/>
    </w:p>
    <w:p>
      <w:pPr>
        <w:pStyle w:val="2"/>
        <w:numPr>
          <w:numId w:val="0"/>
        </w:numPr>
        <w:ind w:firstLine="562" w:firstLineChars="200"/>
      </w:pPr>
      <w:bookmarkStart w:id="1" w:name="_Toc74215461"/>
      <w:r>
        <w:rPr>
          <w:rFonts w:hint="eastAsia"/>
          <w:lang w:eastAsia="zh-CN"/>
        </w:rPr>
        <w:t>二、</w:t>
      </w:r>
      <w:r>
        <w:rPr>
          <w:rFonts w:hint="eastAsia"/>
        </w:rPr>
        <w:t>课程性质与功能定位</w:t>
      </w:r>
      <w:bookmarkEnd w:id="1"/>
    </w:p>
    <w:p>
      <w:pPr>
        <w:pStyle w:val="2"/>
        <w:numPr>
          <w:numId w:val="0"/>
        </w:numPr>
        <w:ind w:firstLine="562" w:firstLineChars="200"/>
      </w:pPr>
      <w:bookmarkStart w:id="2" w:name="_Toc74215462"/>
      <w:r>
        <w:rPr>
          <w:rFonts w:hint="eastAsia"/>
          <w:lang w:eastAsia="zh-CN"/>
        </w:rPr>
        <w:t>三、</w:t>
      </w:r>
      <w:r>
        <w:rPr>
          <w:rFonts w:hint="eastAsia"/>
        </w:rPr>
        <w:t>课程设计思路</w:t>
      </w:r>
      <w:bookmarkEnd w:id="2"/>
    </w:p>
    <w:p>
      <w:pPr>
        <w:pStyle w:val="3"/>
        <w:numPr>
          <w:ilvl w:val="0"/>
          <w:numId w:val="3"/>
        </w:numPr>
        <w:ind w:firstLine="147"/>
        <w:rPr>
          <w:rFonts w:hint="eastAsia" w:ascii="楷体" w:hAnsi="楷体" w:eastAsia="楷体" w:cs="楷体"/>
          <w:b w:val="0"/>
          <w:bCs w:val="0"/>
        </w:rPr>
      </w:pPr>
      <w:bookmarkStart w:id="3" w:name="_Toc74215463"/>
      <w:r>
        <w:rPr>
          <w:rFonts w:hint="eastAsia" w:ascii="楷体" w:hAnsi="楷体" w:eastAsia="楷体" w:cs="楷体"/>
          <w:b w:val="0"/>
          <w:bCs w:val="0"/>
        </w:rPr>
        <w:t>内容设计</w:t>
      </w:r>
      <w:bookmarkEnd w:id="3"/>
    </w:p>
    <w:p>
      <w:pPr>
        <w:pStyle w:val="3"/>
        <w:rPr>
          <w:rFonts w:hint="eastAsia" w:ascii="楷体" w:hAnsi="楷体" w:eastAsia="楷体" w:cs="楷体"/>
        </w:rPr>
      </w:pPr>
      <w:bookmarkStart w:id="4" w:name="_Toc74215464"/>
      <w:r>
        <w:rPr>
          <w:rFonts w:hint="eastAsia" w:ascii="楷体" w:hAnsi="楷体" w:eastAsia="楷体" w:cs="楷体"/>
          <w:b w:val="0"/>
          <w:bCs w:val="0"/>
        </w:rPr>
        <w:t>教学设计</w:t>
      </w:r>
      <w:bookmarkEnd w:id="4"/>
    </w:p>
    <w:p>
      <w:pPr>
        <w:pStyle w:val="2"/>
        <w:numPr>
          <w:numId w:val="0"/>
        </w:numPr>
        <w:ind w:firstLine="562" w:firstLineChars="200"/>
      </w:pPr>
      <w:bookmarkStart w:id="5" w:name="_Toc74215465"/>
      <w:r>
        <w:rPr>
          <w:rFonts w:hint="eastAsia"/>
          <w:lang w:eastAsia="zh-CN"/>
        </w:rPr>
        <w:t>四、</w:t>
      </w:r>
      <w:r>
        <w:rPr>
          <w:rFonts w:hint="eastAsia"/>
        </w:rPr>
        <w:t>课程目标</w:t>
      </w:r>
      <w:bookmarkEnd w:id="5"/>
    </w:p>
    <w:p>
      <w:pPr>
        <w:pStyle w:val="3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eastAsia" w:ascii="楷体" w:hAnsi="楷体" w:eastAsia="楷体" w:cs="楷体"/>
          <w:b w:val="0"/>
          <w:bCs w:val="0"/>
        </w:rPr>
      </w:pPr>
      <w:bookmarkStart w:id="6" w:name="_Toc74215466"/>
      <w:r>
        <w:rPr>
          <w:rFonts w:hint="eastAsia" w:ascii="楷体" w:hAnsi="楷体" w:eastAsia="楷体" w:cs="楷体"/>
          <w:b w:val="0"/>
          <w:bCs w:val="0"/>
        </w:rPr>
        <w:t>知识目标</w:t>
      </w:r>
      <w:bookmarkEnd w:id="6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eastAsia"/>
        </w:rPr>
      </w:pPr>
      <w:bookmarkStart w:id="7" w:name="_Toc74215467"/>
      <w:r>
        <w:rPr>
          <w:rFonts w:hint="eastAsia" w:ascii="楷体" w:hAnsi="楷体" w:eastAsia="楷体" w:cs="楷体"/>
          <w:b w:val="0"/>
          <w:bCs w:val="0"/>
        </w:rPr>
        <w:t>能力目标</w:t>
      </w:r>
      <w:bookmarkEnd w:id="7"/>
      <w:bookmarkStart w:id="8" w:name="_Toc74215468"/>
    </w:p>
    <w:p>
      <w:pPr>
        <w:pStyle w:val="3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五、</w:t>
      </w:r>
      <w:r>
        <w:rPr>
          <w:rFonts w:hint="eastAsia"/>
        </w:rPr>
        <w:t>课程内容与教学要求</w:t>
      </w:r>
      <w:bookmarkEnd w:id="8"/>
    </w:p>
    <w:p>
      <w:pPr>
        <w:pStyle w:val="3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楷体" w:hAnsi="楷体" w:eastAsia="楷体" w:cs="楷体"/>
          <w:b w:val="0"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lang w:eastAsia="zh-CN"/>
        </w:rPr>
        <w:t>（一）课程任务安排及学时分配</w:t>
      </w:r>
      <w:r>
        <w:rPr>
          <w:rFonts w:hint="eastAsia" w:ascii="楷体" w:hAnsi="楷体" w:eastAsia="楷体" w:cs="楷体"/>
          <w:b w:val="0"/>
          <w:bCs w:val="0"/>
          <w:lang w:eastAsia="zh-CN"/>
        </w:rPr>
        <w:tab/>
      </w:r>
    </w:p>
    <w:p>
      <w:pPr>
        <w:pStyle w:val="3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楷体" w:hAnsi="楷体" w:eastAsia="楷体" w:cs="楷体"/>
          <w:b w:val="0"/>
          <w:bCs w:val="0"/>
          <w:lang w:eastAsia="zh-CN"/>
        </w:rPr>
      </w:pPr>
      <w:r>
        <w:rPr>
          <w:rFonts w:hint="eastAsia" w:cs="楷体"/>
          <w:b w:val="0"/>
          <w:bCs w:val="0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lang w:eastAsia="zh-CN"/>
        </w:rPr>
        <w:t>课程任务/项目内容及实施</w:t>
      </w:r>
      <w:r>
        <w:rPr>
          <w:rFonts w:hint="eastAsia" w:ascii="楷体" w:hAnsi="楷体" w:eastAsia="楷体" w:cs="楷体"/>
          <w:b w:val="0"/>
          <w:bCs w:val="0"/>
          <w:lang w:eastAsia="zh-CN"/>
        </w:rPr>
        <w:tab/>
      </w:r>
    </w:p>
    <w:p>
      <w:pPr>
        <w:pStyle w:val="2"/>
        <w:numPr>
          <w:numId w:val="0"/>
        </w:numPr>
        <w:ind w:firstLine="562" w:firstLineChars="200"/>
      </w:pPr>
      <w:bookmarkStart w:id="9" w:name="_Toc74215471"/>
      <w:r>
        <w:rPr>
          <w:rFonts w:hint="eastAsia"/>
          <w:lang w:eastAsia="zh-CN"/>
        </w:rPr>
        <w:t>六、</w:t>
      </w:r>
      <w:r>
        <w:rPr>
          <w:rFonts w:hint="eastAsia"/>
        </w:rPr>
        <w:t>课程实施条件及建议</w:t>
      </w:r>
      <w:bookmarkEnd w:id="9"/>
    </w:p>
    <w:p>
      <w:pPr>
        <w:pStyle w:val="3"/>
        <w:numPr>
          <w:ilvl w:val="0"/>
          <w:numId w:val="5"/>
        </w:numPr>
        <w:ind w:firstLine="147"/>
        <w:rPr>
          <w:rFonts w:hint="eastAsia" w:ascii="楷体" w:hAnsi="楷体" w:eastAsia="楷体" w:cs="楷体"/>
          <w:b w:val="0"/>
          <w:bCs w:val="0"/>
        </w:rPr>
      </w:pPr>
      <w:bookmarkStart w:id="10" w:name="_Toc74215472"/>
      <w:r>
        <w:rPr>
          <w:rFonts w:hint="eastAsia" w:ascii="楷体" w:hAnsi="楷体" w:eastAsia="楷体" w:cs="楷体"/>
          <w:b w:val="0"/>
          <w:bCs w:val="0"/>
        </w:rPr>
        <w:t>教学方法建议</w:t>
      </w:r>
      <w:bookmarkEnd w:id="10"/>
    </w:p>
    <w:p>
      <w:pPr>
        <w:pStyle w:val="3"/>
        <w:rPr>
          <w:rFonts w:hint="eastAsia" w:ascii="楷体" w:hAnsi="楷体" w:eastAsia="楷体" w:cs="楷体"/>
          <w:b w:val="0"/>
          <w:bCs w:val="0"/>
        </w:rPr>
      </w:pPr>
      <w:bookmarkStart w:id="11" w:name="_Toc74215473"/>
      <w:r>
        <w:rPr>
          <w:rFonts w:hint="eastAsia" w:ascii="楷体" w:hAnsi="楷体" w:eastAsia="楷体" w:cs="楷体"/>
          <w:b w:val="0"/>
          <w:bCs w:val="0"/>
        </w:rPr>
        <w:t>师资条件</w:t>
      </w:r>
      <w:bookmarkEnd w:id="11"/>
    </w:p>
    <w:p>
      <w:pPr>
        <w:pStyle w:val="3"/>
        <w:rPr>
          <w:rFonts w:hint="eastAsia" w:ascii="楷体" w:hAnsi="楷体" w:eastAsia="楷体" w:cs="楷体"/>
          <w:b w:val="0"/>
          <w:bCs w:val="0"/>
        </w:rPr>
      </w:pPr>
      <w:bookmarkStart w:id="12" w:name="_Toc74215474"/>
      <w:r>
        <w:rPr>
          <w:rFonts w:hint="eastAsia" w:ascii="楷体" w:hAnsi="楷体" w:eastAsia="楷体" w:cs="楷体"/>
          <w:b w:val="0"/>
          <w:bCs w:val="0"/>
        </w:rPr>
        <w:t>教学场地、设施要求</w:t>
      </w:r>
      <w:bookmarkEnd w:id="12"/>
    </w:p>
    <w:p>
      <w:pPr>
        <w:pStyle w:val="3"/>
        <w:rPr>
          <w:rFonts w:hint="eastAsia" w:ascii="楷体" w:hAnsi="楷体" w:eastAsia="楷体" w:cs="楷体"/>
          <w:b w:val="0"/>
          <w:bCs w:val="0"/>
        </w:rPr>
      </w:pPr>
      <w:bookmarkStart w:id="13" w:name="_Toc74215475"/>
      <w:r>
        <w:rPr>
          <w:rFonts w:hint="eastAsia" w:ascii="楷体" w:hAnsi="楷体" w:eastAsia="楷体" w:cs="楷体"/>
          <w:b w:val="0"/>
          <w:bCs w:val="0"/>
        </w:rPr>
        <w:t>教学资源要求</w:t>
      </w:r>
      <w:bookmarkEnd w:id="13"/>
    </w:p>
    <w:p>
      <w:pPr>
        <w:pStyle w:val="2"/>
        <w:numPr>
          <w:numId w:val="0"/>
        </w:numPr>
        <w:ind w:firstLine="562" w:firstLineChars="200"/>
      </w:pPr>
      <w:bookmarkStart w:id="14" w:name="_Toc74215476"/>
      <w:r>
        <w:rPr>
          <w:rFonts w:hint="eastAsia"/>
          <w:lang w:eastAsia="zh-CN"/>
        </w:rPr>
        <w:t>七、</w:t>
      </w:r>
      <w:r>
        <w:rPr>
          <w:rFonts w:hint="eastAsia"/>
        </w:rPr>
        <w:t>课程评价与考核</w:t>
      </w:r>
      <w:bookmarkEnd w:id="14"/>
    </w:p>
    <w:p>
      <w:pPr>
        <w:pStyle w:val="3"/>
        <w:numPr>
          <w:ilvl w:val="0"/>
          <w:numId w:val="6"/>
        </w:numPr>
        <w:ind w:firstLine="147"/>
        <w:rPr>
          <w:rFonts w:hint="eastAsia" w:ascii="楷体" w:hAnsi="楷体" w:eastAsia="楷体" w:cs="楷体"/>
        </w:rPr>
      </w:pPr>
      <w:bookmarkStart w:id="15" w:name="_Toc74215477"/>
      <w:r>
        <w:rPr>
          <w:rFonts w:hint="eastAsia" w:ascii="楷体" w:hAnsi="楷体" w:eastAsia="楷体" w:cs="楷体"/>
          <w:b w:val="0"/>
          <w:bCs w:val="0"/>
        </w:rPr>
        <w:t>课程考核评价成绩构成</w:t>
      </w:r>
      <w:bookmarkEnd w:id="15"/>
    </w:p>
    <w:p>
      <w:pPr>
        <w:pStyle w:val="3"/>
        <w:rPr>
          <w:rFonts w:hint="eastAsia" w:ascii="楷体" w:hAnsi="楷体" w:eastAsia="楷体" w:cs="楷体"/>
          <w:b w:val="0"/>
          <w:bCs w:val="0"/>
        </w:rPr>
      </w:pPr>
      <w:bookmarkStart w:id="16" w:name="_Toc74215478"/>
      <w:r>
        <w:rPr>
          <w:rFonts w:hint="eastAsia" w:ascii="楷体" w:hAnsi="楷体" w:eastAsia="楷体" w:cs="楷体"/>
          <w:b w:val="0"/>
          <w:bCs w:val="0"/>
        </w:rPr>
        <w:t>过程考核评价</w:t>
      </w:r>
      <w:bookmarkEnd w:id="16"/>
    </w:p>
    <w:p>
      <w:pPr>
        <w:pStyle w:val="3"/>
        <w:rPr>
          <w:rFonts w:hint="eastAsia" w:ascii="楷体" w:hAnsi="楷体" w:eastAsia="楷体" w:cs="楷体"/>
        </w:rPr>
      </w:pPr>
      <w:bookmarkStart w:id="17" w:name="_Toc74215479"/>
      <w:r>
        <w:rPr>
          <w:rFonts w:hint="eastAsia" w:ascii="楷体" w:hAnsi="楷体" w:eastAsia="楷体" w:cs="楷体"/>
          <w:b w:val="0"/>
          <w:bCs w:val="0"/>
        </w:rPr>
        <w:t>结果考核评价</w:t>
      </w:r>
      <w:bookmarkEnd w:id="17"/>
    </w:p>
    <w:p>
      <w:pPr>
        <w:pStyle w:val="2"/>
        <w:numPr>
          <w:numId w:val="0"/>
        </w:numPr>
        <w:ind w:firstLine="562" w:firstLineChars="200"/>
      </w:pPr>
      <w:bookmarkStart w:id="18" w:name="_Toc74215480"/>
      <w:r>
        <w:rPr>
          <w:rFonts w:hint="eastAsia"/>
          <w:lang w:eastAsia="zh-CN"/>
        </w:rPr>
        <w:t>八、</w:t>
      </w:r>
      <w:r>
        <w:rPr>
          <w:rFonts w:hint="eastAsia"/>
        </w:rPr>
        <w:t>其他说明</w:t>
      </w:r>
      <w:bookmarkEnd w:id="18"/>
    </w:p>
    <w:p/>
    <w:p>
      <w:pPr>
        <w:numPr>
          <w:ilvl w:val="0"/>
          <w:numId w:val="0"/>
        </w:numP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FF"/>
          <w:sz w:val="28"/>
          <w:szCs w:val="28"/>
        </w:rPr>
        <w:t>一级标题：黑体四号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、加粗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FF"/>
          <w:sz w:val="28"/>
          <w:szCs w:val="28"/>
        </w:rPr>
        <w:t>二级标题：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楷体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四号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、不加粗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color w:val="0000FF"/>
          <w:sz w:val="28"/>
          <w:szCs w:val="28"/>
        </w:rPr>
        <w:t>三级标题及正文内容为仿宋四号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图标表格：标题为仿宋五号，内容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仿宋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小四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不加粗</w:t>
      </w:r>
    </w:p>
    <w:p>
      <w:bookmarkStart w:id="19" w:name="_GoBack"/>
      <w:bookmarkEnd w:id="1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Light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rFonts w:ascii="仿宋" w:hAnsi="仿宋" w:eastAsia="仿宋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770B98"/>
    <w:multiLevelType w:val="multilevel"/>
    <w:tmpl w:val="00770B98"/>
    <w:lvl w:ilvl="0" w:tentative="0">
      <w:start w:val="1"/>
      <w:numFmt w:val="chineseCountingThousand"/>
      <w:pStyle w:val="3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1F0567"/>
    <w:multiLevelType w:val="multilevel"/>
    <w:tmpl w:val="231F0567"/>
    <w:lvl w:ilvl="0" w:tentative="0">
      <w:start w:val="1"/>
      <w:numFmt w:val="chineseCountingThousand"/>
      <w:pStyle w:val="2"/>
      <w:lvlText w:val="%1、"/>
      <w:lvlJc w:val="left"/>
      <w:pPr>
        <w:ind w:left="1259" w:hanging="420"/>
      </w:pPr>
    </w:lvl>
    <w:lvl w:ilvl="1" w:tentative="0">
      <w:start w:val="1"/>
      <w:numFmt w:val="lowerLetter"/>
      <w:lvlText w:val="%2)"/>
      <w:lvlJc w:val="left"/>
      <w:pPr>
        <w:ind w:left="1679" w:hanging="420"/>
      </w:pPr>
    </w:lvl>
    <w:lvl w:ilvl="2" w:tentative="0">
      <w:start w:val="1"/>
      <w:numFmt w:val="lowerRoman"/>
      <w:lvlText w:val="%3."/>
      <w:lvlJc w:val="right"/>
      <w:pPr>
        <w:ind w:left="2099" w:hanging="420"/>
      </w:pPr>
    </w:lvl>
    <w:lvl w:ilvl="3" w:tentative="0">
      <w:start w:val="1"/>
      <w:numFmt w:val="decimal"/>
      <w:lvlText w:val="%4."/>
      <w:lvlJc w:val="left"/>
      <w:pPr>
        <w:ind w:left="2519" w:hanging="420"/>
      </w:pPr>
    </w:lvl>
    <w:lvl w:ilvl="4" w:tentative="0">
      <w:start w:val="1"/>
      <w:numFmt w:val="lowerLetter"/>
      <w:lvlText w:val="%5)"/>
      <w:lvlJc w:val="left"/>
      <w:pPr>
        <w:ind w:left="2939" w:hanging="420"/>
      </w:pPr>
    </w:lvl>
    <w:lvl w:ilvl="5" w:tentative="0">
      <w:start w:val="1"/>
      <w:numFmt w:val="lowerRoman"/>
      <w:lvlText w:val="%6."/>
      <w:lvlJc w:val="right"/>
      <w:pPr>
        <w:ind w:left="3359" w:hanging="420"/>
      </w:pPr>
    </w:lvl>
    <w:lvl w:ilvl="6" w:tentative="0">
      <w:start w:val="1"/>
      <w:numFmt w:val="decimal"/>
      <w:lvlText w:val="%7."/>
      <w:lvlJc w:val="left"/>
      <w:pPr>
        <w:ind w:left="3779" w:hanging="420"/>
      </w:pPr>
    </w:lvl>
    <w:lvl w:ilvl="7" w:tentative="0">
      <w:start w:val="1"/>
      <w:numFmt w:val="lowerLetter"/>
      <w:lvlText w:val="%8)"/>
      <w:lvlJc w:val="left"/>
      <w:pPr>
        <w:ind w:left="4199" w:hanging="420"/>
      </w:pPr>
    </w:lvl>
    <w:lvl w:ilvl="8" w:tentative="0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20E32"/>
    <w:rsid w:val="03720E32"/>
    <w:rsid w:val="04D71B7C"/>
    <w:rsid w:val="05E23A31"/>
    <w:rsid w:val="0D884979"/>
    <w:rsid w:val="1F2C205E"/>
    <w:rsid w:val="2BBC3CA2"/>
    <w:rsid w:val="41CE580A"/>
    <w:rsid w:val="529A5D9B"/>
    <w:rsid w:val="642C090E"/>
    <w:rsid w:val="6579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ind w:left="981"/>
      <w:outlineLvl w:val="0"/>
    </w:pPr>
    <w:rPr>
      <w:rFonts w:ascii="黑体" w:hAnsi="黑体" w:eastAsia="黑体"/>
      <w:b/>
      <w:bCs/>
      <w:kern w:val="44"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0"/>
        <w:numId w:val="2"/>
      </w:numPr>
      <w:ind w:firstLine="147"/>
      <w:outlineLvl w:val="1"/>
    </w:pPr>
    <w:rPr>
      <w:rFonts w:ascii="楷体" w:hAnsi="楷体" w:eastAsia="楷体" w:cstheme="majorBidi"/>
      <w:b/>
      <w:bCs/>
      <w:sz w:val="28"/>
      <w:szCs w:val="28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pPr>
      <w:jc w:val="center"/>
    </w:pPr>
    <w:rPr>
      <w:rFonts w:ascii="仿宋" w:hAnsi="仿宋" w:eastAsia="仿宋" w:cstheme="majorBidi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标准正文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2021-09-08T00:52:00Z</dcterms:created>
  <dc:creator>Administrator</dc:creator>
  <cp:lastModifiedBy>Administrator</cp:lastModifiedBy>
  <dcterms:modified xsi:type="dcterms:W3CDTF">2021-10-06T07:02:41Z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5620A11645C3483FA76938018D3594FB</vt:lpwstr>
  </property>
</Properties>
</file>