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529" w:firstLineChars="189"/>
        <w:rPr>
          <w:rFonts w:hint="eastAsia" w:ascii="仿宋_GB2312" w:hAnsi="宋体" w:eastAsia="仿宋_GB2312" w:cs="Arial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kern w:val="0"/>
          <w:sz w:val="28"/>
          <w:szCs w:val="28"/>
        </w:rPr>
        <w:t>附件：</w:t>
      </w: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大赛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大赛专家承诺书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本人受邀自愿参加安徽省大学生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大赛工作，为进一步提高廉洁自律意识，客观公正的履行职责，我以大赛专家的身份和荣誉郑重作出如下承诺：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1．尊重大赛组委会及秘书处，尊重裁判和仲裁，尊重参赛单位和选手，客观、公正地履行职责。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6. 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专家（签名）：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br w:type="page"/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大赛裁判承诺书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本人受邀自愿参加安徽省大学生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大赛工作，为进一步提高廉洁自律意识，客观公正的履行职责，我以大赛裁判的身份和荣誉郑重作出如下承诺：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1．尊重大赛组委会及秘书处，尊重专家和仲裁，尊重参赛单位和选手，客观、公正地履行职责。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2．遵守道德，遵守大赛纪律，在确定大赛裁判身份后至大赛结束前，不私下接触参赛单位和个人，不参与以大赛名义举办的收费培训。不收受他人的财物或其他好处。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3．遵守赛题管理规定，严守相关的保密协议，不透漏与大赛有关的涉密信息。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4．遵守公正、公平原则，不干预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专家、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其他裁判员、仲裁员工作，影响比赛成绩。不为参赛选手或单位的违纪行为说情、解脱。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裁判（签名）：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大赛领队兼指导教师承诺书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参赛团队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领队兼指导教师的身份和荣誉郑重作出如下承诺：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1．尊重大赛组委会及秘书处，尊重专家和仲裁，尊重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其他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参赛单位和选手，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认真指导学生参加安徽省大学生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大赛，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大赛参赛学生承诺书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大赛工作，为进一步提高廉洁自律意识，客观公正的履行职责，我以大赛参赛学生的身份和荣誉郑重作出如下承诺：</w:t>
      </w:r>
    </w:p>
    <w:p>
      <w:pPr>
        <w:pStyle w:val="3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3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4．遵守公正、公平原则，不干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扰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裁判员、仲裁员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等工作及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其他参赛单位和团队成员等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比赛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880" w:firstLineChars="210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大赛组委会及秘书处成员承诺书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本人受邀自愿参加安徽省大学生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大赛工作，为进一步提高廉洁自律意识，客观公正的履行职责，我以大赛组委会及秘书处成员的身份和荣誉郑重作出如下承诺：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1．尊重大赛专家和监督仲裁，尊重参赛单位和选手，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认真组织安徽省大学生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大赛，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承诺人（签名）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：</w:t>
      </w:r>
    </w:p>
    <w:p>
      <w:pPr>
        <w:snapToGrid w:val="0"/>
        <w:spacing w:line="520" w:lineRule="exact"/>
        <w:ind w:firstLine="529" w:firstLineChars="189"/>
        <w:jc w:val="center"/>
        <w:rPr>
          <w:rFonts w:ascii="仿宋_GB2312" w:hAnsi="宋体" w:eastAsia="仿宋_GB2312" w:cs="Arial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方正仿宋_GBK" w:hAnsi="方正仿宋_GBK" w:eastAsia="方正仿宋_GBK" w:cs="方正仿宋_GBK"/>
          <w:sz w:val="28"/>
          <w:szCs w:val="28"/>
          <w:shd w:val="clear" w:color="auto" w:fill="FFFFFF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</w:rPr>
        <w:t xml:space="preserve">    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558" w:bottom="130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F860F5-CDE8-4862-AB49-CB734881C1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3CED3E-819F-4835-A8F6-B236DF2849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44921D1-3884-43C5-BF23-9FAD31769F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BE779D8-C6B7-4D4E-95D2-B37B5E4D216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D18C401-F59A-498A-9F00-EF6D4B7E93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zMyMTE3N2Y3OWE3OWE3YWY5NTk0ZmEwZmQ3ODcifQ=="/>
  </w:docVars>
  <w:rsids>
    <w:rsidRoot w:val="418F7252"/>
    <w:rsid w:val="418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2023-09-04T09:23:00Z</dcterms:created>
  <dc:creator>孙懿嘉</dc:creator>
  <cp:lastModifiedBy>孙懿嘉</cp:lastModifiedBy>
  <dcterms:modified xsi:type="dcterms:W3CDTF">2023-09-04T09:23:50Z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C66ECAABB96C4AFCA90056FE956C13B2_11</vt:lpwstr>
  </property>
</Properties>
</file>